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73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8509"/>
      </w:tblGrid>
      <w:tr w:rsidR="0084631F" w:rsidTr="0084631F">
        <w:trPr>
          <w:trHeight w:val="68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4631F" w:rsidRDefault="0084631F" w:rsidP="0084631F">
            <w:pPr>
              <w:pStyle w:val="Nagwek8"/>
              <w:spacing w:before="120"/>
            </w:pPr>
            <w:r>
              <w:t>Tytuł szkolenia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1F" w:rsidRPr="006512D7" w:rsidRDefault="0084631F" w:rsidP="00F83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Polityka kadrowa</w:t>
            </w:r>
          </w:p>
        </w:tc>
      </w:tr>
      <w:tr w:rsidR="0084631F" w:rsidTr="0084631F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84631F" w:rsidRDefault="0084631F" w:rsidP="0084631F">
            <w:pPr>
              <w:pStyle w:val="Nagwek8"/>
              <w:spacing w:before="120"/>
            </w:pPr>
            <w:r>
              <w:t>Trener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631F" w:rsidRPr="00780427" w:rsidRDefault="00F83D82" w:rsidP="00F83D82">
            <w:pPr>
              <w:pStyle w:val="Nagwek8"/>
              <w:spacing w:before="120"/>
              <w:jc w:val="center"/>
              <w:rPr>
                <w:b/>
                <w:i/>
                <w:sz w:val="24"/>
              </w:rPr>
            </w:pPr>
            <w:r w:rsidRPr="00780427">
              <w:rPr>
                <w:b/>
                <w:sz w:val="24"/>
              </w:rPr>
              <w:t>Anna Wycech</w:t>
            </w:r>
          </w:p>
        </w:tc>
      </w:tr>
      <w:tr w:rsidR="0084631F" w:rsidTr="0084631F"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84631F" w:rsidRDefault="0084631F" w:rsidP="0084631F">
            <w:pPr>
              <w:pStyle w:val="Nagwek8"/>
              <w:spacing w:before="120"/>
            </w:pPr>
            <w:r>
              <w:t>Miejsce</w:t>
            </w:r>
          </w:p>
        </w:tc>
        <w:tc>
          <w:tcPr>
            <w:tcW w:w="8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631F" w:rsidRPr="00780427" w:rsidRDefault="0084631F" w:rsidP="00F83D82">
            <w:pPr>
              <w:pStyle w:val="Nagwek8"/>
              <w:spacing w:before="120"/>
              <w:jc w:val="center"/>
              <w:rPr>
                <w:b/>
                <w:sz w:val="24"/>
              </w:rPr>
            </w:pPr>
            <w:r w:rsidRPr="00780427">
              <w:rPr>
                <w:b/>
                <w:sz w:val="24"/>
              </w:rPr>
              <w:t>Koszalin</w:t>
            </w:r>
          </w:p>
        </w:tc>
      </w:tr>
      <w:tr w:rsidR="0084631F" w:rsidTr="0084631F"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84631F" w:rsidRDefault="0084631F" w:rsidP="0084631F">
            <w:pPr>
              <w:pStyle w:val="Nagwek8"/>
              <w:spacing w:before="120"/>
            </w:pPr>
            <w:r>
              <w:t>Cel i opis</w:t>
            </w:r>
          </w:p>
        </w:tc>
        <w:tc>
          <w:tcPr>
            <w:tcW w:w="8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631F" w:rsidRPr="00C50F39" w:rsidRDefault="0084631F" w:rsidP="0084631F">
            <w:pPr>
              <w:jc w:val="both"/>
              <w:rPr>
                <w:rFonts w:asciiTheme="minorHAnsi" w:hAnsiTheme="minorHAnsi"/>
              </w:rPr>
            </w:pPr>
            <w:r w:rsidRPr="00C50F39">
              <w:t>Cel szkolenia: zapoznanie organizacji pozarządowych z obowiązkami pracodawcy, przedstawienie rodzajów umów zawieranych z zatrudnianym, uzyskan</w:t>
            </w:r>
            <w:bookmarkStart w:id="0" w:name="_GoBack"/>
            <w:bookmarkEnd w:id="0"/>
            <w:r w:rsidRPr="00C50F39">
              <w:t xml:space="preserve">ie przez organizacje </w:t>
            </w:r>
            <w:r w:rsidRPr="00C50F39">
              <w:rPr>
                <w:rFonts w:asciiTheme="minorHAnsi" w:hAnsiTheme="minorHAnsi"/>
              </w:rPr>
              <w:t xml:space="preserve">umiejętności prowadzenia dokumentacji kadrowej.  </w:t>
            </w:r>
          </w:p>
          <w:p w:rsidR="0084631F" w:rsidRPr="00C50F39" w:rsidRDefault="0084631F" w:rsidP="0084631F">
            <w:pPr>
              <w:jc w:val="both"/>
              <w:rPr>
                <w:rFonts w:asciiTheme="minorHAnsi" w:hAnsiTheme="minorHAnsi"/>
              </w:rPr>
            </w:pPr>
            <w:r w:rsidRPr="00C50F39">
              <w:rPr>
                <w:rFonts w:asciiTheme="minorHAnsi" w:hAnsiTheme="minorHAnsi"/>
              </w:rPr>
              <w:t>Grupę docelowa stanowią organizacje pozarządowe zamierzające się ekonomizować i zatrudniać pracowników oraz członków organizacji</w:t>
            </w:r>
          </w:p>
          <w:p w:rsidR="0084631F" w:rsidRPr="00C50F39" w:rsidRDefault="0084631F" w:rsidP="0084631F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C50F39">
              <w:rPr>
                <w:rFonts w:asciiTheme="minorHAnsi" w:hAnsiTheme="minorHAnsi"/>
                <w:sz w:val="22"/>
                <w:szCs w:val="22"/>
              </w:rPr>
              <w:t>Prowadzenie zajęć przy użyciu rzutnika multimedialnego</w:t>
            </w:r>
          </w:p>
          <w:p w:rsidR="0084631F" w:rsidRPr="005E59F1" w:rsidRDefault="0084631F" w:rsidP="0084631F">
            <w:pPr>
              <w:jc w:val="both"/>
            </w:pPr>
            <w:r w:rsidRPr="00C50F39">
              <w:rPr>
                <w:rFonts w:asciiTheme="minorHAnsi" w:hAnsiTheme="minorHAnsi"/>
              </w:rPr>
              <w:t>Metody dydaktyczne: wykład, prezentacja, dyskusja</w:t>
            </w:r>
          </w:p>
        </w:tc>
      </w:tr>
      <w:tr w:rsidR="0084631F" w:rsidTr="0084631F">
        <w:trPr>
          <w:cantSplit/>
          <w:trHeight w:val="38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4631F" w:rsidRDefault="0084631F" w:rsidP="0084631F">
            <w:pPr>
              <w:pStyle w:val="Akapitzlist"/>
              <w:ind w:left="0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Godzina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4631F" w:rsidRPr="00E40A1B" w:rsidRDefault="00F83D82" w:rsidP="0084631F">
            <w:pPr>
              <w:pStyle w:val="Akapitzlist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22 maja 2015 r. </w:t>
            </w:r>
          </w:p>
        </w:tc>
      </w:tr>
      <w:tr w:rsidR="0084631F" w:rsidTr="0084631F">
        <w:trPr>
          <w:cantSplit/>
          <w:trHeight w:val="67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1F" w:rsidRPr="00BC66D1" w:rsidRDefault="0084631F" w:rsidP="0084631F">
            <w:pPr>
              <w:spacing w:before="120"/>
              <w:jc w:val="center"/>
            </w:pPr>
            <w:r w:rsidRPr="00BC66D1">
              <w:t>9.00 – 10.30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1F" w:rsidRDefault="0084631F" w:rsidP="0084631F">
            <w:pPr>
              <w:widowControl w:val="0"/>
              <w:numPr>
                <w:ilvl w:val="0"/>
                <w:numId w:val="34"/>
              </w:numPr>
              <w:suppressAutoHyphens/>
              <w:spacing w:line="240" w:lineRule="auto"/>
            </w:pPr>
            <w:r>
              <w:t xml:space="preserve">Rodzaje zawieranych umów ( umowy cywilnoprawne, umowy o pracę, umowy </w:t>
            </w:r>
            <w:proofErr w:type="spellStart"/>
            <w:r>
              <w:t>wolontariackie</w:t>
            </w:r>
            <w:proofErr w:type="spellEnd"/>
            <w:r>
              <w:t>).</w:t>
            </w:r>
          </w:p>
          <w:p w:rsidR="0084631F" w:rsidRDefault="0084631F" w:rsidP="0084631F">
            <w:pPr>
              <w:widowControl w:val="0"/>
              <w:numPr>
                <w:ilvl w:val="0"/>
                <w:numId w:val="34"/>
              </w:numPr>
              <w:suppressAutoHyphens/>
              <w:spacing w:line="240" w:lineRule="auto"/>
            </w:pPr>
            <w:r>
              <w:t>Zakres danych  pracownika, których może żądać pracodawca .</w:t>
            </w:r>
          </w:p>
          <w:p w:rsidR="0084631F" w:rsidRDefault="0084631F" w:rsidP="0084631F">
            <w:pPr>
              <w:widowControl w:val="0"/>
              <w:numPr>
                <w:ilvl w:val="0"/>
                <w:numId w:val="34"/>
              </w:numPr>
              <w:suppressAutoHyphens/>
              <w:spacing w:line="240" w:lineRule="auto"/>
            </w:pPr>
            <w:r>
              <w:t>Obowiązki pracodawcy związane z zatrudnieniem pracownika.</w:t>
            </w:r>
          </w:p>
          <w:p w:rsidR="0084631F" w:rsidRPr="0059072A" w:rsidRDefault="0084631F" w:rsidP="0084631F">
            <w:pPr>
              <w:widowControl w:val="0"/>
              <w:numPr>
                <w:ilvl w:val="0"/>
                <w:numId w:val="34"/>
              </w:numPr>
              <w:suppressAutoHyphens/>
              <w:spacing w:line="240" w:lineRule="auto"/>
            </w:pPr>
            <w:r>
              <w:t>Wprowadzanie zmian w umowach o pracę.</w:t>
            </w:r>
          </w:p>
        </w:tc>
      </w:tr>
      <w:tr w:rsidR="0084631F" w:rsidTr="0084631F">
        <w:trPr>
          <w:cantSplit/>
          <w:trHeight w:val="40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31F" w:rsidRPr="00BC66D1" w:rsidRDefault="0084631F" w:rsidP="0084631F">
            <w:pPr>
              <w:spacing w:before="120"/>
              <w:jc w:val="center"/>
            </w:pPr>
            <w:r w:rsidRPr="00BC66D1">
              <w:t>10.30 – 10.45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631F" w:rsidRPr="00BC66D1" w:rsidRDefault="0084631F" w:rsidP="0084631F">
            <w:pPr>
              <w:tabs>
                <w:tab w:val="left" w:pos="1134"/>
              </w:tabs>
              <w:spacing w:line="276" w:lineRule="auto"/>
              <w:rPr>
                <w:i/>
              </w:rPr>
            </w:pPr>
            <w:r w:rsidRPr="00BC66D1">
              <w:rPr>
                <w:i/>
              </w:rPr>
              <w:t>Przerwa na kawę</w:t>
            </w:r>
          </w:p>
        </w:tc>
      </w:tr>
      <w:tr w:rsidR="0084631F" w:rsidTr="0084631F">
        <w:trPr>
          <w:trHeight w:val="106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1F" w:rsidRPr="00BC66D1" w:rsidRDefault="0084631F" w:rsidP="0084631F">
            <w:pPr>
              <w:spacing w:before="120"/>
              <w:jc w:val="center"/>
            </w:pPr>
            <w:r w:rsidRPr="00BC66D1">
              <w:t>10.45 – 12.15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1F" w:rsidRDefault="0084631F" w:rsidP="0084631F">
            <w:pPr>
              <w:widowControl w:val="0"/>
              <w:numPr>
                <w:ilvl w:val="0"/>
                <w:numId w:val="31"/>
              </w:numPr>
              <w:suppressAutoHyphens/>
              <w:spacing w:line="240" w:lineRule="auto"/>
            </w:pPr>
            <w:r>
              <w:t>Rozwiązanie umowy o pracę ( za wypowiedzeniem, bez wypowiedzenia, uprawnienia pracownika w razie zwolnienia niezgodnego z prawem).</w:t>
            </w:r>
          </w:p>
          <w:p w:rsidR="0084631F" w:rsidRDefault="0084631F" w:rsidP="0084631F">
            <w:pPr>
              <w:widowControl w:val="0"/>
              <w:numPr>
                <w:ilvl w:val="0"/>
                <w:numId w:val="31"/>
              </w:numPr>
              <w:suppressAutoHyphens/>
              <w:spacing w:line="240" w:lineRule="auto"/>
            </w:pPr>
            <w:r>
              <w:t>Czas pracy pracownika (ograniczenia czasu pracy, nadgodziny, praca w porze nocnej, urlopy)</w:t>
            </w:r>
          </w:p>
          <w:p w:rsidR="0084631F" w:rsidRPr="0059072A" w:rsidRDefault="0084631F" w:rsidP="0084631F">
            <w:pPr>
              <w:widowControl w:val="0"/>
              <w:numPr>
                <w:ilvl w:val="0"/>
                <w:numId w:val="31"/>
              </w:numPr>
              <w:suppressAutoHyphens/>
              <w:spacing w:line="240" w:lineRule="auto"/>
            </w:pPr>
            <w:r>
              <w:t>Delegacje, podróże służbowe pracowników i zleceniobiorców.</w:t>
            </w:r>
          </w:p>
        </w:tc>
      </w:tr>
      <w:tr w:rsidR="0084631F" w:rsidTr="0084631F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631F" w:rsidRPr="00BC66D1" w:rsidRDefault="0084631F" w:rsidP="0084631F">
            <w:pPr>
              <w:spacing w:before="120"/>
              <w:jc w:val="center"/>
            </w:pPr>
            <w:r w:rsidRPr="00BC66D1">
              <w:t>12.15 – 12.45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631F" w:rsidRPr="00BC66D1" w:rsidRDefault="0084631F" w:rsidP="0084631F">
            <w:pPr>
              <w:spacing w:line="276" w:lineRule="auto"/>
              <w:rPr>
                <w:b/>
                <w:i/>
              </w:rPr>
            </w:pPr>
            <w:r w:rsidRPr="00BC66D1">
              <w:rPr>
                <w:i/>
              </w:rPr>
              <w:t>Przerwa obiadowa</w:t>
            </w:r>
          </w:p>
        </w:tc>
      </w:tr>
      <w:tr w:rsidR="0084631F" w:rsidTr="0084631F">
        <w:trPr>
          <w:trHeight w:val="53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1F" w:rsidRPr="0042022B" w:rsidRDefault="0084631F" w:rsidP="0084631F">
            <w:pPr>
              <w:pStyle w:val="Akapitzlist"/>
              <w:numPr>
                <w:ilvl w:val="1"/>
                <w:numId w:val="28"/>
              </w:numPr>
              <w:spacing w:before="120" w:line="240" w:lineRule="auto"/>
              <w:jc w:val="center"/>
            </w:pPr>
            <w:r w:rsidRPr="0042022B">
              <w:t>– 14.15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1F" w:rsidRDefault="0084631F" w:rsidP="0084631F">
            <w:pPr>
              <w:widowControl w:val="0"/>
              <w:numPr>
                <w:ilvl w:val="0"/>
                <w:numId w:val="35"/>
              </w:numPr>
              <w:suppressAutoHyphens/>
              <w:spacing w:line="240" w:lineRule="auto"/>
            </w:pPr>
            <w:r>
              <w:t xml:space="preserve">Obowiązki pracodawcy względem pracowników (ekwiwalenty, dodatki, ochrona BHP, przeciwdziałanie dyskryminacji i </w:t>
            </w:r>
            <w:proofErr w:type="spellStart"/>
            <w:r>
              <w:t>mobbingowi</w:t>
            </w:r>
            <w:proofErr w:type="spellEnd"/>
            <w:r>
              <w:t>).</w:t>
            </w:r>
          </w:p>
          <w:p w:rsidR="0084631F" w:rsidRDefault="0084631F" w:rsidP="0084631F">
            <w:pPr>
              <w:widowControl w:val="0"/>
              <w:numPr>
                <w:ilvl w:val="0"/>
                <w:numId w:val="35"/>
              </w:numPr>
              <w:suppressAutoHyphens/>
              <w:spacing w:line="240" w:lineRule="auto"/>
            </w:pPr>
            <w:r>
              <w:t>Dokumentacja kadrowa</w:t>
            </w:r>
          </w:p>
          <w:p w:rsidR="0084631F" w:rsidRDefault="0084631F" w:rsidP="0084631F">
            <w:pPr>
              <w:widowControl w:val="0"/>
              <w:numPr>
                <w:ilvl w:val="0"/>
                <w:numId w:val="35"/>
              </w:numPr>
              <w:suppressAutoHyphens/>
              <w:spacing w:line="240" w:lineRule="auto"/>
            </w:pPr>
            <w:r>
              <w:t>Wynagrodzenia pracowników.</w:t>
            </w:r>
          </w:p>
          <w:p w:rsidR="0084631F" w:rsidRDefault="0084631F" w:rsidP="0084631F">
            <w:pPr>
              <w:widowControl w:val="0"/>
              <w:numPr>
                <w:ilvl w:val="0"/>
                <w:numId w:val="35"/>
              </w:numPr>
              <w:suppressAutoHyphens/>
              <w:spacing w:line="240" w:lineRule="auto"/>
            </w:pPr>
            <w:r>
              <w:t>Uprawnienia pracowników związane z rodzicielstwem.</w:t>
            </w:r>
          </w:p>
          <w:p w:rsidR="0084631F" w:rsidRPr="006512D7" w:rsidRDefault="0084631F" w:rsidP="0084631F">
            <w:pPr>
              <w:widowControl w:val="0"/>
              <w:numPr>
                <w:ilvl w:val="0"/>
                <w:numId w:val="35"/>
              </w:numPr>
              <w:suppressAutoHyphens/>
              <w:spacing w:line="240" w:lineRule="auto"/>
            </w:pPr>
            <w:r>
              <w:t>Zatrudnianie pracowników niepełnosprawnych (obowiązki pracodawcy, możliwość uzyskania dofinansowania na doposażenia stanowiska pracy)</w:t>
            </w:r>
          </w:p>
        </w:tc>
      </w:tr>
      <w:tr w:rsidR="0084631F" w:rsidTr="0084631F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631F" w:rsidRPr="00BC66D1" w:rsidRDefault="0084631F" w:rsidP="0084631F">
            <w:pPr>
              <w:spacing w:before="120"/>
              <w:jc w:val="center"/>
            </w:pPr>
            <w:r w:rsidRPr="00BC66D1">
              <w:t>14.15 – 14.30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631F" w:rsidRPr="00BC66D1" w:rsidRDefault="0084631F" w:rsidP="0084631F">
            <w:pPr>
              <w:tabs>
                <w:tab w:val="left" w:pos="1134"/>
              </w:tabs>
              <w:rPr>
                <w:i/>
              </w:rPr>
            </w:pPr>
            <w:r w:rsidRPr="00BC66D1">
              <w:rPr>
                <w:i/>
              </w:rPr>
              <w:t>Przerwa na kawę</w:t>
            </w:r>
          </w:p>
        </w:tc>
      </w:tr>
      <w:tr w:rsidR="0084631F" w:rsidTr="0084631F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1F" w:rsidRPr="00BC66D1" w:rsidRDefault="0084631F" w:rsidP="0084631F">
            <w:pPr>
              <w:spacing w:before="120"/>
            </w:pPr>
            <w:r w:rsidRPr="00BC66D1">
              <w:t>14.30 – 16.00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1F" w:rsidRDefault="0084631F" w:rsidP="0084631F">
            <w:pPr>
              <w:widowControl w:val="0"/>
              <w:numPr>
                <w:ilvl w:val="0"/>
                <w:numId w:val="27"/>
              </w:numPr>
              <w:suppressAutoHyphens/>
              <w:spacing w:line="240" w:lineRule="auto"/>
            </w:pPr>
            <w:r>
              <w:t>Obowiązki w zakresie PEFRON.</w:t>
            </w:r>
          </w:p>
          <w:p w:rsidR="0084631F" w:rsidRPr="0059072A" w:rsidRDefault="0084631F" w:rsidP="0084631F">
            <w:pPr>
              <w:widowControl w:val="0"/>
              <w:numPr>
                <w:ilvl w:val="0"/>
                <w:numId w:val="27"/>
              </w:numPr>
              <w:suppressAutoHyphens/>
              <w:spacing w:line="240" w:lineRule="auto"/>
            </w:pPr>
            <w:r>
              <w:t>Obowiązki pracodawcy w zakresie podatku dochodowego od osób fizycznych oraz rozliczeń z ZUS.</w:t>
            </w:r>
          </w:p>
        </w:tc>
      </w:tr>
    </w:tbl>
    <w:p w:rsidR="0084631F" w:rsidRDefault="0084631F" w:rsidP="0084631F"/>
    <w:p w:rsidR="00CB34C2" w:rsidRPr="0084631F" w:rsidRDefault="00CB34C2" w:rsidP="0084631F"/>
    <w:sectPr w:rsidR="00CB34C2" w:rsidRPr="0084631F" w:rsidSect="000559BB">
      <w:headerReference w:type="default" r:id="rId9"/>
      <w:footerReference w:type="default" r:id="rId10"/>
      <w:pgSz w:w="11906" w:h="16838"/>
      <w:pgMar w:top="1418" w:right="1418" w:bottom="1418" w:left="1134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63" w:rsidRDefault="007D7A63" w:rsidP="00E565A9">
      <w:pPr>
        <w:spacing w:line="240" w:lineRule="auto"/>
      </w:pPr>
      <w:r>
        <w:separator/>
      </w:r>
    </w:p>
  </w:endnote>
  <w:endnote w:type="continuationSeparator" w:id="0">
    <w:p w:rsidR="007D7A63" w:rsidRDefault="007D7A63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Pr="000559BB" w:rsidRDefault="000559BB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F2C0380" wp14:editId="768F0124">
          <wp:simplePos x="0" y="0"/>
          <wp:positionH relativeFrom="column">
            <wp:posOffset>-405765</wp:posOffset>
          </wp:positionH>
          <wp:positionV relativeFrom="paragraph">
            <wp:posOffset>60325</wp:posOffset>
          </wp:positionV>
          <wp:extent cx="6953250" cy="137033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63" w:rsidRDefault="007D7A63" w:rsidP="00E565A9">
      <w:pPr>
        <w:spacing w:line="240" w:lineRule="auto"/>
      </w:pPr>
      <w:r>
        <w:separator/>
      </w:r>
    </w:p>
  </w:footnote>
  <w:footnote w:type="continuationSeparator" w:id="0">
    <w:p w:rsidR="007D7A63" w:rsidRDefault="007D7A63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Default="007D7A63">
    <w:pPr>
      <w:pStyle w:val="Nagwek"/>
    </w:pPr>
    <w:sdt>
      <w:sdtPr>
        <w:id w:val="-1978828208"/>
        <w:docPartObj>
          <w:docPartGallery w:val="Page Numbers (Margins)"/>
          <w:docPartUnique/>
        </w:docPartObj>
      </w:sdtPr>
      <w:sdtEndPr/>
      <w:sdtContent>
        <w:r w:rsidR="00DF7F1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7BFBF96D" wp14:editId="0C9CD1B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1B" w:rsidRDefault="00DF7F1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F7F1B" w:rsidRDefault="00DF7F1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237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256052" wp14:editId="6FED0EA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237E" w:rsidRPr="00E0237E" w:rsidRDefault="00E0237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WSPIERANIA EKONOMII SPOŁECZNEJ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0237E" w:rsidRPr="00E0237E" w:rsidRDefault="00E0237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WSPIERANIA EKONOMII SPOŁECZNEJ DLA REGIONU KOSZALIŃSKIEGO</w:t>
                    </w:r>
                  </w:p>
                </w:txbxContent>
              </v:textbox>
            </v:shape>
          </w:pict>
        </mc:Fallback>
      </mc:AlternateContent>
    </w:r>
    <w:r w:rsidR="000559BB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4579625" wp14:editId="5F281149">
          <wp:simplePos x="0" y="0"/>
          <wp:positionH relativeFrom="column">
            <wp:posOffset>-636905</wp:posOffset>
          </wp:positionH>
          <wp:positionV relativeFrom="paragraph">
            <wp:posOffset>-307340</wp:posOffset>
          </wp:positionV>
          <wp:extent cx="7390130" cy="102870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13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3F"/>
    <w:multiLevelType w:val="hybridMultilevel"/>
    <w:tmpl w:val="F6F0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7EB9"/>
    <w:multiLevelType w:val="hybridMultilevel"/>
    <w:tmpl w:val="3D7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D3B"/>
    <w:multiLevelType w:val="multilevel"/>
    <w:tmpl w:val="43406E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625D"/>
    <w:multiLevelType w:val="hybridMultilevel"/>
    <w:tmpl w:val="8E20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82D6865"/>
    <w:multiLevelType w:val="hybridMultilevel"/>
    <w:tmpl w:val="86C6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E64C9"/>
    <w:multiLevelType w:val="hybridMultilevel"/>
    <w:tmpl w:val="9386F9BE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A13200"/>
    <w:multiLevelType w:val="hybridMultilevel"/>
    <w:tmpl w:val="8D54301A"/>
    <w:lvl w:ilvl="0" w:tplc="91340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A33A44"/>
    <w:multiLevelType w:val="hybridMultilevel"/>
    <w:tmpl w:val="AADC2D76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60DA9"/>
    <w:multiLevelType w:val="hybridMultilevel"/>
    <w:tmpl w:val="ACB65DB8"/>
    <w:lvl w:ilvl="0" w:tplc="D40C6F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69905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C7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9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67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83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EE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E3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A6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77714"/>
    <w:multiLevelType w:val="hybridMultilevel"/>
    <w:tmpl w:val="1A6E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17F60"/>
    <w:multiLevelType w:val="hybridMultilevel"/>
    <w:tmpl w:val="49E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47B06"/>
    <w:multiLevelType w:val="hybridMultilevel"/>
    <w:tmpl w:val="DCA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B362E"/>
    <w:multiLevelType w:val="hybridMultilevel"/>
    <w:tmpl w:val="8E7A7D34"/>
    <w:lvl w:ilvl="0" w:tplc="4D08B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1A06FE"/>
    <w:multiLevelType w:val="multilevel"/>
    <w:tmpl w:val="CB2276B4"/>
    <w:lvl w:ilvl="0">
      <w:start w:val="1"/>
      <w:numFmt w:val="bullet"/>
      <w:lvlText w:val=""/>
      <w:lvlJc w:val="left"/>
      <w:pPr>
        <w:ind w:left="1080" w:hanging="540"/>
      </w:pPr>
      <w:rPr>
        <w:rFonts w:ascii="Symbol" w:hAnsi="Symbol" w:hint="default"/>
      </w:rPr>
    </w:lvl>
    <w:lvl w:ilvl="1">
      <w:start w:val="45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5">
    <w:nsid w:val="25F8536C"/>
    <w:multiLevelType w:val="hybridMultilevel"/>
    <w:tmpl w:val="3C04AFF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B7972CE"/>
    <w:multiLevelType w:val="hybridMultilevel"/>
    <w:tmpl w:val="AFDC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81AD6"/>
    <w:multiLevelType w:val="hybridMultilevel"/>
    <w:tmpl w:val="0BE84500"/>
    <w:lvl w:ilvl="0" w:tplc="F97A5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7401BA"/>
    <w:multiLevelType w:val="hybridMultilevel"/>
    <w:tmpl w:val="695446A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21E5FB9"/>
    <w:multiLevelType w:val="hybridMultilevel"/>
    <w:tmpl w:val="8F74F3E2"/>
    <w:lvl w:ilvl="0" w:tplc="4D08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44E97"/>
    <w:multiLevelType w:val="multilevel"/>
    <w:tmpl w:val="0B82DE4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6F4B2A"/>
    <w:multiLevelType w:val="hybridMultilevel"/>
    <w:tmpl w:val="C02E3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8F7FFE"/>
    <w:multiLevelType w:val="hybridMultilevel"/>
    <w:tmpl w:val="0BF0730A"/>
    <w:lvl w:ilvl="0" w:tplc="821E5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E0012"/>
    <w:multiLevelType w:val="hybridMultilevel"/>
    <w:tmpl w:val="9912E21E"/>
    <w:lvl w:ilvl="0" w:tplc="59743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0F1B3F"/>
    <w:multiLevelType w:val="hybridMultilevel"/>
    <w:tmpl w:val="5EF43282"/>
    <w:lvl w:ilvl="0" w:tplc="067AF9F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8897C6A"/>
    <w:multiLevelType w:val="hybridMultilevel"/>
    <w:tmpl w:val="E05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B6673"/>
    <w:multiLevelType w:val="singleLevel"/>
    <w:tmpl w:val="F414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8">
    <w:nsid w:val="5EA5302F"/>
    <w:multiLevelType w:val="hybridMultilevel"/>
    <w:tmpl w:val="8272F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223FA"/>
    <w:multiLevelType w:val="hybridMultilevel"/>
    <w:tmpl w:val="63C0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B3F98"/>
    <w:multiLevelType w:val="hybridMultilevel"/>
    <w:tmpl w:val="7EAA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93A7D"/>
    <w:multiLevelType w:val="hybridMultilevel"/>
    <w:tmpl w:val="0C44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B68A6"/>
    <w:multiLevelType w:val="hybridMultilevel"/>
    <w:tmpl w:val="51F0DD7A"/>
    <w:lvl w:ilvl="0" w:tplc="7542DEFE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6D8A20E4"/>
    <w:multiLevelType w:val="hybridMultilevel"/>
    <w:tmpl w:val="277E9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1349CA"/>
    <w:multiLevelType w:val="hybridMultilevel"/>
    <w:tmpl w:val="8CCAB5D0"/>
    <w:lvl w:ilvl="0" w:tplc="8D5A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9"/>
  </w:num>
  <w:num w:numId="4">
    <w:abstractNumId w:val="8"/>
  </w:num>
  <w:num w:numId="5">
    <w:abstractNumId w:val="7"/>
  </w:num>
  <w:num w:numId="6">
    <w:abstractNumId w:val="1"/>
  </w:num>
  <w:num w:numId="7">
    <w:abstractNumId w:val="17"/>
  </w:num>
  <w:num w:numId="8">
    <w:abstractNumId w:val="6"/>
  </w:num>
  <w:num w:numId="9">
    <w:abstractNumId w:val="23"/>
  </w:num>
  <w:num w:numId="10">
    <w:abstractNumId w:val="31"/>
  </w:num>
  <w:num w:numId="11">
    <w:abstractNumId w:val="25"/>
  </w:num>
  <w:num w:numId="12">
    <w:abstractNumId w:val="4"/>
  </w:num>
  <w:num w:numId="13">
    <w:abstractNumId w:val="27"/>
    <w:lvlOverride w:ilvl="0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2"/>
  </w:num>
  <w:num w:numId="18">
    <w:abstractNumId w:val="2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18"/>
  </w:num>
  <w:num w:numId="31">
    <w:abstractNumId w:val="34"/>
  </w:num>
  <w:num w:numId="32">
    <w:abstractNumId w:val="12"/>
  </w:num>
  <w:num w:numId="33">
    <w:abstractNumId w:val="3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6747"/>
    <w:rsid w:val="000862F4"/>
    <w:rsid w:val="0009413B"/>
    <w:rsid w:val="000A01B6"/>
    <w:rsid w:val="000B596A"/>
    <w:rsid w:val="000C0C37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2776A"/>
    <w:rsid w:val="001332AB"/>
    <w:rsid w:val="00137FE9"/>
    <w:rsid w:val="00154E51"/>
    <w:rsid w:val="001568CF"/>
    <w:rsid w:val="00164969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487E"/>
    <w:rsid w:val="001D70FA"/>
    <w:rsid w:val="001E3853"/>
    <w:rsid w:val="001F60D4"/>
    <w:rsid w:val="001F694E"/>
    <w:rsid w:val="00207B6B"/>
    <w:rsid w:val="00210BD5"/>
    <w:rsid w:val="00214A95"/>
    <w:rsid w:val="002255EB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1DB2"/>
    <w:rsid w:val="00276DCE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4391E"/>
    <w:rsid w:val="00356985"/>
    <w:rsid w:val="00362A19"/>
    <w:rsid w:val="00363EC0"/>
    <w:rsid w:val="0036643D"/>
    <w:rsid w:val="00381BFF"/>
    <w:rsid w:val="00381CD8"/>
    <w:rsid w:val="00392582"/>
    <w:rsid w:val="003A4EE3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20349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93B95"/>
    <w:rsid w:val="004D4919"/>
    <w:rsid w:val="004E0746"/>
    <w:rsid w:val="004E37BC"/>
    <w:rsid w:val="004E41D5"/>
    <w:rsid w:val="004F36EE"/>
    <w:rsid w:val="00521B98"/>
    <w:rsid w:val="005264EE"/>
    <w:rsid w:val="0052787B"/>
    <w:rsid w:val="00532FBA"/>
    <w:rsid w:val="0054397A"/>
    <w:rsid w:val="0055355E"/>
    <w:rsid w:val="00554965"/>
    <w:rsid w:val="00557034"/>
    <w:rsid w:val="00557BBA"/>
    <w:rsid w:val="005615D1"/>
    <w:rsid w:val="005735D3"/>
    <w:rsid w:val="00577B8B"/>
    <w:rsid w:val="00577B9E"/>
    <w:rsid w:val="00585875"/>
    <w:rsid w:val="00594557"/>
    <w:rsid w:val="00597CA9"/>
    <w:rsid w:val="005A0CF8"/>
    <w:rsid w:val="005B0D9B"/>
    <w:rsid w:val="005B2DCB"/>
    <w:rsid w:val="005B3767"/>
    <w:rsid w:val="005B4ED1"/>
    <w:rsid w:val="005B520A"/>
    <w:rsid w:val="005D09F2"/>
    <w:rsid w:val="005D5437"/>
    <w:rsid w:val="005E022D"/>
    <w:rsid w:val="005E23B3"/>
    <w:rsid w:val="005F246E"/>
    <w:rsid w:val="005F433F"/>
    <w:rsid w:val="006104AB"/>
    <w:rsid w:val="0062555A"/>
    <w:rsid w:val="006308D6"/>
    <w:rsid w:val="00631566"/>
    <w:rsid w:val="00631AF8"/>
    <w:rsid w:val="00634B6F"/>
    <w:rsid w:val="006435DD"/>
    <w:rsid w:val="006675E6"/>
    <w:rsid w:val="00672871"/>
    <w:rsid w:val="00681E39"/>
    <w:rsid w:val="006918EE"/>
    <w:rsid w:val="006B60A6"/>
    <w:rsid w:val="006C7109"/>
    <w:rsid w:val="006D1FF3"/>
    <w:rsid w:val="006F057A"/>
    <w:rsid w:val="006F131B"/>
    <w:rsid w:val="006F7164"/>
    <w:rsid w:val="007004D5"/>
    <w:rsid w:val="00705A4C"/>
    <w:rsid w:val="00706A6C"/>
    <w:rsid w:val="007303F0"/>
    <w:rsid w:val="00730939"/>
    <w:rsid w:val="00731FE2"/>
    <w:rsid w:val="00732126"/>
    <w:rsid w:val="00755DDA"/>
    <w:rsid w:val="0076038D"/>
    <w:rsid w:val="007619A2"/>
    <w:rsid w:val="00770605"/>
    <w:rsid w:val="0077067B"/>
    <w:rsid w:val="00770E03"/>
    <w:rsid w:val="007734A9"/>
    <w:rsid w:val="00780427"/>
    <w:rsid w:val="00792BA8"/>
    <w:rsid w:val="007B3AA4"/>
    <w:rsid w:val="007C4614"/>
    <w:rsid w:val="007C4C96"/>
    <w:rsid w:val="007C6686"/>
    <w:rsid w:val="007D4ABD"/>
    <w:rsid w:val="007D4E55"/>
    <w:rsid w:val="007D7A63"/>
    <w:rsid w:val="007E65B3"/>
    <w:rsid w:val="007F30F9"/>
    <w:rsid w:val="007F4D78"/>
    <w:rsid w:val="00800854"/>
    <w:rsid w:val="008072CB"/>
    <w:rsid w:val="00830834"/>
    <w:rsid w:val="0084631F"/>
    <w:rsid w:val="00851C1D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6E99"/>
    <w:rsid w:val="008D7F6A"/>
    <w:rsid w:val="008E1061"/>
    <w:rsid w:val="008E2248"/>
    <w:rsid w:val="008E62E4"/>
    <w:rsid w:val="008F2501"/>
    <w:rsid w:val="00901083"/>
    <w:rsid w:val="00913222"/>
    <w:rsid w:val="00913581"/>
    <w:rsid w:val="00922303"/>
    <w:rsid w:val="009302F1"/>
    <w:rsid w:val="0093765C"/>
    <w:rsid w:val="00943933"/>
    <w:rsid w:val="009524BF"/>
    <w:rsid w:val="009545EA"/>
    <w:rsid w:val="0095722C"/>
    <w:rsid w:val="00971B98"/>
    <w:rsid w:val="00971EC9"/>
    <w:rsid w:val="009747EE"/>
    <w:rsid w:val="00977C93"/>
    <w:rsid w:val="009814B4"/>
    <w:rsid w:val="0098587E"/>
    <w:rsid w:val="00990DEC"/>
    <w:rsid w:val="00995AF5"/>
    <w:rsid w:val="00997AFD"/>
    <w:rsid w:val="009A2CDA"/>
    <w:rsid w:val="009A3896"/>
    <w:rsid w:val="009A4E6C"/>
    <w:rsid w:val="009B020F"/>
    <w:rsid w:val="009B292F"/>
    <w:rsid w:val="009B6301"/>
    <w:rsid w:val="009B7BCC"/>
    <w:rsid w:val="009D7336"/>
    <w:rsid w:val="009E052B"/>
    <w:rsid w:val="009E0D1B"/>
    <w:rsid w:val="009E4D40"/>
    <w:rsid w:val="009E5A18"/>
    <w:rsid w:val="009E6DDA"/>
    <w:rsid w:val="009E7281"/>
    <w:rsid w:val="00A32A02"/>
    <w:rsid w:val="00A33357"/>
    <w:rsid w:val="00A33C9D"/>
    <w:rsid w:val="00A357E3"/>
    <w:rsid w:val="00A40DDD"/>
    <w:rsid w:val="00A4228F"/>
    <w:rsid w:val="00A459F8"/>
    <w:rsid w:val="00A6130C"/>
    <w:rsid w:val="00A6530E"/>
    <w:rsid w:val="00A66CB7"/>
    <w:rsid w:val="00A726CC"/>
    <w:rsid w:val="00A7474E"/>
    <w:rsid w:val="00A82886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B17E7E"/>
    <w:rsid w:val="00B226A9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A6405"/>
    <w:rsid w:val="00BB67FE"/>
    <w:rsid w:val="00BD5D84"/>
    <w:rsid w:val="00BD76E1"/>
    <w:rsid w:val="00BE1B07"/>
    <w:rsid w:val="00C13FD5"/>
    <w:rsid w:val="00C160B5"/>
    <w:rsid w:val="00C32258"/>
    <w:rsid w:val="00C32462"/>
    <w:rsid w:val="00C33DF7"/>
    <w:rsid w:val="00C40A17"/>
    <w:rsid w:val="00C4348E"/>
    <w:rsid w:val="00C50F39"/>
    <w:rsid w:val="00C50FA8"/>
    <w:rsid w:val="00C57610"/>
    <w:rsid w:val="00C6166A"/>
    <w:rsid w:val="00C65DB6"/>
    <w:rsid w:val="00C8047A"/>
    <w:rsid w:val="00C809A6"/>
    <w:rsid w:val="00C8113F"/>
    <w:rsid w:val="00C8563A"/>
    <w:rsid w:val="00C8600C"/>
    <w:rsid w:val="00C9090D"/>
    <w:rsid w:val="00C9416E"/>
    <w:rsid w:val="00CA05C5"/>
    <w:rsid w:val="00CA2D93"/>
    <w:rsid w:val="00CA4C2F"/>
    <w:rsid w:val="00CA5318"/>
    <w:rsid w:val="00CB0325"/>
    <w:rsid w:val="00CB34C2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329AA"/>
    <w:rsid w:val="00D43FE5"/>
    <w:rsid w:val="00D5265C"/>
    <w:rsid w:val="00D52A88"/>
    <w:rsid w:val="00D56F11"/>
    <w:rsid w:val="00D6064D"/>
    <w:rsid w:val="00D631A2"/>
    <w:rsid w:val="00D70ED9"/>
    <w:rsid w:val="00D74AAC"/>
    <w:rsid w:val="00D8300E"/>
    <w:rsid w:val="00DA29C7"/>
    <w:rsid w:val="00DA601C"/>
    <w:rsid w:val="00DC0BE6"/>
    <w:rsid w:val="00DF0F78"/>
    <w:rsid w:val="00DF7F1B"/>
    <w:rsid w:val="00E0237E"/>
    <w:rsid w:val="00E077F5"/>
    <w:rsid w:val="00E134D6"/>
    <w:rsid w:val="00E17D35"/>
    <w:rsid w:val="00E23B15"/>
    <w:rsid w:val="00E26D99"/>
    <w:rsid w:val="00E41C55"/>
    <w:rsid w:val="00E565A9"/>
    <w:rsid w:val="00E63587"/>
    <w:rsid w:val="00E800A0"/>
    <w:rsid w:val="00E87893"/>
    <w:rsid w:val="00E913E7"/>
    <w:rsid w:val="00EA0953"/>
    <w:rsid w:val="00EA182F"/>
    <w:rsid w:val="00EA66F3"/>
    <w:rsid w:val="00EB2491"/>
    <w:rsid w:val="00EC4E4C"/>
    <w:rsid w:val="00ED6561"/>
    <w:rsid w:val="00EE16DA"/>
    <w:rsid w:val="00EE52F5"/>
    <w:rsid w:val="00F01366"/>
    <w:rsid w:val="00F27F35"/>
    <w:rsid w:val="00F340BE"/>
    <w:rsid w:val="00F362B6"/>
    <w:rsid w:val="00F36773"/>
    <w:rsid w:val="00F42F44"/>
    <w:rsid w:val="00F45C8A"/>
    <w:rsid w:val="00F46167"/>
    <w:rsid w:val="00F56463"/>
    <w:rsid w:val="00F61FDD"/>
    <w:rsid w:val="00F6763C"/>
    <w:rsid w:val="00F83D82"/>
    <w:rsid w:val="00FB6187"/>
    <w:rsid w:val="00FC3F61"/>
    <w:rsid w:val="00FC7EFB"/>
    <w:rsid w:val="00FD0C89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Zawartotabeli">
    <w:name w:val="Zawartość tabeli"/>
    <w:basedOn w:val="Normalny"/>
    <w:rsid w:val="0084631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Zawartotabeli">
    <w:name w:val="Zawartość tabeli"/>
    <w:basedOn w:val="Normalny"/>
    <w:rsid w:val="0084631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A631-4F02-43D3-A32F-AA15BBEB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Karolina Włodyka</cp:lastModifiedBy>
  <cp:revision>4</cp:revision>
  <cp:lastPrinted>2014-06-13T11:13:00Z</cp:lastPrinted>
  <dcterms:created xsi:type="dcterms:W3CDTF">2015-05-05T09:31:00Z</dcterms:created>
  <dcterms:modified xsi:type="dcterms:W3CDTF">2015-05-05T10:36:00Z</dcterms:modified>
</cp:coreProperties>
</file>