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16" w:rsidRDefault="003F0916" w:rsidP="003F0916">
      <w:pPr>
        <w:tabs>
          <w:tab w:val="left" w:pos="3402"/>
          <w:tab w:val="left" w:pos="5103"/>
          <w:tab w:val="left" w:pos="8505"/>
        </w:tabs>
        <w:spacing w:after="120" w:line="240" w:lineRule="auto"/>
        <w:rPr>
          <w:rFonts w:cs="Calibri"/>
          <w:color w:val="000000"/>
        </w:rPr>
      </w:pPr>
    </w:p>
    <w:p w:rsidR="004A2075" w:rsidRDefault="004A2075" w:rsidP="003F0916"/>
    <w:p w:rsidR="004A2075" w:rsidRPr="004A2075" w:rsidRDefault="004A2075" w:rsidP="004A2075"/>
    <w:p w:rsidR="004A2075" w:rsidRPr="004A2075" w:rsidRDefault="004A2075" w:rsidP="004A2075"/>
    <w:p w:rsidR="004A2075" w:rsidRPr="004A2075" w:rsidRDefault="004A2075" w:rsidP="004A2075"/>
    <w:p w:rsidR="006F766E" w:rsidRDefault="006F766E" w:rsidP="004A2075">
      <w:pPr>
        <w:ind w:firstLine="708"/>
      </w:pPr>
    </w:p>
    <w:p w:rsidR="004B1A50" w:rsidRDefault="004B1A50" w:rsidP="004B1A50">
      <w:pPr>
        <w:spacing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</w:pPr>
      <w:bookmarkStart w:id="0" w:name="_Hlk8042619"/>
      <w:bookmarkStart w:id="1" w:name="_Hlk499121983"/>
      <w:r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  <w:t>KONFERENCJA</w:t>
      </w:r>
    </w:p>
    <w:p w:rsidR="004B1A50" w:rsidRDefault="004B1A50" w:rsidP="004B1A50">
      <w:pPr>
        <w:spacing w:line="240" w:lineRule="auto"/>
        <w:rPr>
          <w:rFonts w:asciiTheme="minorHAnsi" w:eastAsia="Times New Roman" w:hAnsiTheme="minorHAnsi"/>
          <w:b/>
          <w:i/>
          <w:sz w:val="32"/>
          <w:szCs w:val="32"/>
          <w:u w:val="single"/>
          <w:lang w:eastAsia="pl-PL"/>
        </w:rPr>
      </w:pPr>
    </w:p>
    <w:p w:rsidR="004B1A50" w:rsidRDefault="004B1A50" w:rsidP="004B1A50">
      <w:pPr>
        <w:spacing w:line="240" w:lineRule="auto"/>
        <w:jc w:val="center"/>
        <w:rPr>
          <w:rFonts w:asciiTheme="minorHAnsi" w:eastAsia="Times New Roman" w:hAnsiTheme="minorHAnsi"/>
          <w:b/>
          <w:i/>
          <w:lang w:eastAsia="pl-PL"/>
        </w:rPr>
      </w:pPr>
      <w:r>
        <w:rPr>
          <w:rFonts w:asciiTheme="minorHAnsi" w:eastAsia="Times New Roman" w:hAnsiTheme="minorHAnsi"/>
          <w:b/>
          <w:i/>
          <w:lang w:eastAsia="pl-PL"/>
        </w:rPr>
        <w:t xml:space="preserve"> </w:t>
      </w:r>
    </w:p>
    <w:p w:rsidR="004B1A50" w:rsidRDefault="004B1A50" w:rsidP="004B1A50">
      <w:pPr>
        <w:spacing w:line="240" w:lineRule="auto"/>
        <w:jc w:val="center"/>
        <w:rPr>
          <w:rFonts w:asciiTheme="minorHAnsi" w:eastAsia="Times New Roman" w:hAnsiTheme="minorHAnsi"/>
          <w:b/>
          <w:i/>
          <w:lang w:eastAsia="pl-PL"/>
        </w:rPr>
      </w:pPr>
      <w:r>
        <w:rPr>
          <w:rFonts w:asciiTheme="minorHAnsi" w:eastAsia="Times New Roman" w:hAnsiTheme="minorHAnsi"/>
          <w:b/>
          <w:i/>
          <w:lang w:eastAsia="pl-PL"/>
        </w:rPr>
        <w:t>Współpraca podmiotów ekonomii społecznej z jednostkami samorządu terytorialnego -  rozwiązywanie problemów lokalnego rynku pracy. Perspektywa 2019-2023.</w:t>
      </w:r>
    </w:p>
    <w:bookmarkEnd w:id="0"/>
    <w:bookmarkEnd w:id="1"/>
    <w:p w:rsidR="004B1A50" w:rsidRDefault="004B1A50" w:rsidP="004B1A50">
      <w:pPr>
        <w:spacing w:line="240" w:lineRule="auto"/>
        <w:rPr>
          <w:rFonts w:asciiTheme="minorHAnsi" w:eastAsia="Times New Roman" w:hAnsiTheme="minorHAnsi"/>
          <w:b/>
          <w:i/>
          <w:szCs w:val="20"/>
          <w:lang w:eastAsia="pl-PL"/>
        </w:rPr>
      </w:pPr>
    </w:p>
    <w:p w:rsidR="004B1A50" w:rsidRDefault="004B1A50" w:rsidP="004B1A50">
      <w:pPr>
        <w:spacing w:line="240" w:lineRule="auto"/>
      </w:pPr>
      <w:r>
        <w:t xml:space="preserve"> </w:t>
      </w:r>
    </w:p>
    <w:p w:rsidR="004B1A50" w:rsidRDefault="004B1A50" w:rsidP="004B1A50">
      <w:pPr>
        <w:tabs>
          <w:tab w:val="center" w:pos="4961"/>
          <w:tab w:val="left" w:pos="7932"/>
        </w:tabs>
        <w:spacing w:line="240" w:lineRule="auto"/>
        <w:rPr>
          <w:rFonts w:eastAsia="Times New Roman"/>
          <w:b/>
          <w:i/>
          <w:iCs/>
          <w:sz w:val="24"/>
          <w:szCs w:val="24"/>
          <w:lang w:eastAsia="pl-PL"/>
        </w:rPr>
      </w:pPr>
      <w:r>
        <w:rPr>
          <w:rFonts w:eastAsia="Times New Roman"/>
          <w:b/>
          <w:i/>
          <w:iCs/>
          <w:sz w:val="28"/>
          <w:szCs w:val="24"/>
          <w:lang w:eastAsia="pl-PL"/>
        </w:rPr>
        <w:tab/>
        <w:t xml:space="preserve">11-12 czerwca 2019  </w:t>
      </w:r>
      <w:r>
        <w:rPr>
          <w:rFonts w:eastAsia="Times New Roman"/>
          <w:b/>
          <w:i/>
          <w:iCs/>
          <w:sz w:val="24"/>
          <w:szCs w:val="24"/>
          <w:lang w:eastAsia="pl-PL"/>
        </w:rPr>
        <w:t xml:space="preserve">Hotel Senator ul. </w:t>
      </w: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Wyzwolenia 35</w:t>
      </w:r>
      <w:r>
        <w:rPr>
          <w:rFonts w:ascii="Arial" w:hAnsi="Arial" w:cs="Arial"/>
          <w:b/>
          <w:color w:val="222222"/>
          <w:shd w:val="clear" w:color="auto" w:fill="FFFFFF"/>
        </w:rPr>
        <w:t>,</w:t>
      </w:r>
      <w:r>
        <w:rPr>
          <w:rFonts w:eastAsia="Times New Roman"/>
          <w:b/>
          <w:i/>
          <w:iCs/>
          <w:sz w:val="24"/>
          <w:szCs w:val="24"/>
          <w:lang w:eastAsia="pl-PL"/>
        </w:rPr>
        <w:t xml:space="preserve"> Dźwirzyno</w:t>
      </w:r>
    </w:p>
    <w:p w:rsidR="004B1A50" w:rsidRDefault="004B1A50" w:rsidP="004B1A50">
      <w:pPr>
        <w:spacing w:before="120" w:after="60" w:line="240" w:lineRule="auto"/>
        <w:jc w:val="right"/>
        <w:outlineLvl w:val="7"/>
        <w:rPr>
          <w:rFonts w:eastAsia="Times New Roman"/>
          <w:b/>
          <w:i/>
          <w:iCs/>
          <w:sz w:val="24"/>
          <w:szCs w:val="24"/>
          <w:lang w:eastAsia="pl-PL"/>
        </w:rPr>
      </w:pPr>
    </w:p>
    <w:p w:rsidR="004B1A50" w:rsidRDefault="004B1A50" w:rsidP="004B1A50">
      <w:pPr>
        <w:spacing w:before="120" w:after="60" w:line="240" w:lineRule="auto"/>
        <w:jc w:val="right"/>
        <w:outlineLvl w:val="7"/>
        <w:rPr>
          <w:rFonts w:eastAsia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eastAsia="Times New Roman"/>
          <w:b/>
          <w:i/>
          <w:iCs/>
          <w:sz w:val="24"/>
          <w:szCs w:val="24"/>
          <w:lang w:eastAsia="pl-PL"/>
        </w:rPr>
        <w:t xml:space="preserve">Organizator: </w:t>
      </w:r>
      <w:r>
        <w:rPr>
          <w:rFonts w:eastAsia="Times New Roman"/>
          <w:b/>
          <w:i/>
          <w:iCs/>
          <w:sz w:val="24"/>
          <w:szCs w:val="24"/>
          <w:u w:val="single"/>
          <w:lang w:eastAsia="pl-PL"/>
        </w:rPr>
        <w:t>Koszalińska Agencja Rozwoju Regionalnego S.A.</w:t>
      </w:r>
    </w:p>
    <w:p w:rsidR="004B1A50" w:rsidRDefault="004B1A50" w:rsidP="004B1A50">
      <w:pPr>
        <w:spacing w:before="120" w:after="60" w:line="240" w:lineRule="auto"/>
        <w:jc w:val="right"/>
        <w:outlineLvl w:val="7"/>
        <w:rPr>
          <w:rFonts w:eastAsia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eastAsia="Times New Roman"/>
          <w:b/>
          <w:i/>
          <w:iCs/>
          <w:sz w:val="24"/>
          <w:szCs w:val="24"/>
          <w:u w:val="single"/>
          <w:lang w:eastAsia="pl-PL"/>
        </w:rPr>
        <w:t>Ośrodek Wsparcia Ekonomii Społecznej dla regionu koszalińskiego</w:t>
      </w:r>
    </w:p>
    <w:p w:rsidR="004B1A50" w:rsidRDefault="004B1A50" w:rsidP="004B1A50">
      <w:pPr>
        <w:spacing w:before="120" w:after="60" w:line="240" w:lineRule="auto"/>
        <w:jc w:val="right"/>
        <w:outlineLvl w:val="7"/>
        <w:rPr>
          <w:rFonts w:eastAsia="Times New Roman"/>
          <w:b/>
          <w:i/>
          <w:iCs/>
          <w:sz w:val="24"/>
          <w:szCs w:val="24"/>
          <w:u w:val="single"/>
          <w:lang w:eastAsia="pl-PL"/>
        </w:rPr>
      </w:pPr>
    </w:p>
    <w:p w:rsidR="004B1A50" w:rsidRDefault="004B1A50" w:rsidP="004B1A50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4"/>
          <w:szCs w:val="24"/>
          <w:lang w:eastAsia="pl-PL"/>
        </w:rPr>
      </w:pPr>
      <w:r>
        <w:rPr>
          <w:rFonts w:eastAsia="Times New Roman"/>
          <w:b/>
          <w:i/>
          <w:iCs/>
          <w:sz w:val="24"/>
          <w:szCs w:val="24"/>
          <w:lang w:eastAsia="pl-PL"/>
        </w:rPr>
        <w:t>DZIEŃ I - 11.06.2019</w:t>
      </w:r>
    </w:p>
    <w:p w:rsidR="004B1A50" w:rsidRDefault="004B1A50" w:rsidP="004B1A50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4"/>
          <w:szCs w:val="24"/>
          <w:lang w:eastAsia="pl-PL"/>
        </w:rPr>
      </w:pPr>
    </w:p>
    <w:p w:rsidR="004B1A50" w:rsidRDefault="004B1A50" w:rsidP="004B1A50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9:00-10:00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Rejestracja uczestników</w:t>
      </w:r>
    </w:p>
    <w:p w:rsidR="004B1A50" w:rsidRDefault="004B1A50" w:rsidP="004B1A50">
      <w:pPr>
        <w:spacing w:line="240" w:lineRule="auto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Bufet kawowy</w:t>
      </w:r>
    </w:p>
    <w:p w:rsidR="004B1A50" w:rsidRDefault="004B1A50" w:rsidP="004B1A50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0"/>
          <w:szCs w:val="20"/>
          <w:lang w:eastAsia="pl-PL"/>
        </w:rPr>
      </w:pPr>
    </w:p>
    <w:p w:rsidR="004B1A50" w:rsidRDefault="004B1A50" w:rsidP="004B1A50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10:00-10:15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Rozpoczęcie konferencji</w:t>
      </w:r>
    </w:p>
    <w:p w:rsidR="004B1A50" w:rsidRDefault="004B1A50" w:rsidP="004B1A50">
      <w:pPr>
        <w:tabs>
          <w:tab w:val="left" w:pos="1608"/>
        </w:tabs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(Natalia Wegner – prezeska KARR S.A.)</w:t>
      </w:r>
    </w:p>
    <w:p w:rsidR="004B1A50" w:rsidRDefault="004B1A50" w:rsidP="004B1A50">
      <w:pPr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10.15- 10.30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Efekty projektu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>
        <w:rPr>
          <w:rFonts w:ascii="Times New Roman" w:eastAsiaTheme="minorHAnsi" w:hAnsi="Times New Roman"/>
          <w:sz w:val="20"/>
          <w:szCs w:val="20"/>
        </w:rPr>
        <w:t>Sieć Zachodniopomorska Ośrodków Wsparcia   Ekonomii Społecznej – Ośrodek Wsparcia Ekonomii Społecznej dla regionu koszalińskiego”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– Anna Szczepańska – kierowniczka OWES Koszalin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10.30 – 12.00 </w:t>
      </w:r>
      <w:r>
        <w:rPr>
          <w:rFonts w:ascii="Times New Roman" w:eastAsiaTheme="minorHAnsi" w:hAnsi="Times New Roman"/>
          <w:b/>
          <w:sz w:val="20"/>
          <w:szCs w:val="20"/>
        </w:rPr>
        <w:t>Godni naśladowania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 xml:space="preserve">Spółdzielnia Socjalna „Nowa Przystań”, Towarzystwo Koszalińskiej Kolei Wąskotorowej, Stowarzyszenie Koszalińska Kompania Rycerska, Fundacja </w:t>
      </w:r>
      <w:proofErr w:type="spellStart"/>
      <w:r>
        <w:rPr>
          <w:rFonts w:ascii="Times New Roman" w:eastAsiaTheme="minorHAnsi" w:hAnsi="Times New Roman"/>
          <w:i/>
          <w:sz w:val="20"/>
          <w:szCs w:val="20"/>
        </w:rPr>
        <w:t>Regnum</w:t>
      </w:r>
      <w:proofErr w:type="spellEnd"/>
      <w:r>
        <w:rPr>
          <w:rFonts w:ascii="Times New Roman" w:eastAsiaTheme="minorHAns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0"/>
          <w:szCs w:val="20"/>
        </w:rPr>
        <w:t>Vegetabile</w:t>
      </w:r>
      <w:proofErr w:type="spellEnd"/>
      <w:r>
        <w:rPr>
          <w:rFonts w:ascii="Times New Roman" w:eastAsiaTheme="minorHAnsi" w:hAnsi="Times New Roman"/>
          <w:i/>
          <w:sz w:val="20"/>
          <w:szCs w:val="20"/>
        </w:rPr>
        <w:t xml:space="preserve">. Spółdzielnia Socjalna „Feniks”, Stowarzyszenie </w:t>
      </w:r>
      <w:proofErr w:type="spellStart"/>
      <w:r>
        <w:rPr>
          <w:rFonts w:ascii="Times New Roman" w:eastAsiaTheme="minorHAnsi" w:hAnsi="Times New Roman"/>
          <w:i/>
          <w:sz w:val="20"/>
          <w:szCs w:val="20"/>
        </w:rPr>
        <w:t>Hobbiton</w:t>
      </w:r>
      <w:proofErr w:type="spellEnd"/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12.00 – 12.30 Przerwa kawowa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Theme="minorHAnsi" w:hAnsi="Times New Roman"/>
          <w:sz w:val="20"/>
          <w:szCs w:val="20"/>
        </w:rPr>
        <w:t xml:space="preserve">12.30 – 14.00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Społeczny Kalkulator Kosztów Zaniechania –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prezentacja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Mazowieckiego Centrum Polityki Społecznej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14.00 – 15.00 Obiad 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15.00 – 16.00 </w:t>
      </w:r>
      <w:r>
        <w:rPr>
          <w:rFonts w:ascii="Times New Roman" w:eastAsiaTheme="minorHAnsi" w:hAnsi="Times New Roman"/>
          <w:b/>
          <w:sz w:val="20"/>
          <w:szCs w:val="20"/>
        </w:rPr>
        <w:t>Społeczne i gospodarcze korzyści ze współpracy jednostek samorządu terytorialnego z przedsiębiorstwami społecznymi</w:t>
      </w:r>
      <w:r>
        <w:rPr>
          <w:rFonts w:ascii="Times New Roman" w:eastAsiaTheme="minorHAnsi" w:hAnsi="Times New Roman"/>
          <w:sz w:val="20"/>
          <w:szCs w:val="20"/>
        </w:rPr>
        <w:t xml:space="preserve">  - </w:t>
      </w:r>
      <w:r>
        <w:rPr>
          <w:rFonts w:ascii="Times New Roman" w:eastAsiaTheme="minorHAnsi" w:hAnsi="Times New Roman"/>
          <w:i/>
          <w:sz w:val="20"/>
          <w:szCs w:val="20"/>
        </w:rPr>
        <w:t xml:space="preserve">Waldemar </w:t>
      </w:r>
      <w:proofErr w:type="spellStart"/>
      <w:r>
        <w:rPr>
          <w:rFonts w:ascii="Times New Roman" w:eastAsiaTheme="minorHAnsi" w:hAnsi="Times New Roman"/>
          <w:i/>
          <w:sz w:val="20"/>
          <w:szCs w:val="20"/>
        </w:rPr>
        <w:t>Miśko</w:t>
      </w:r>
      <w:proofErr w:type="spellEnd"/>
      <w:r>
        <w:rPr>
          <w:rFonts w:ascii="Times New Roman" w:eastAsiaTheme="minorHAnsi" w:hAnsi="Times New Roman"/>
          <w:i/>
          <w:sz w:val="20"/>
          <w:szCs w:val="20"/>
        </w:rPr>
        <w:t>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i/>
          <w:sz w:val="20"/>
          <w:szCs w:val="20"/>
        </w:rPr>
        <w:t xml:space="preserve">burmistrz Karlina i Joanna Pałka, prezes Spółdzielni Socjalnej Dobra Marka oraz Ryszard Stachowiak, wójt Sławna i Maciej Stanisławski, prezes Spółdzielni Socjalnej </w:t>
      </w:r>
      <w:proofErr w:type="spellStart"/>
      <w:r>
        <w:rPr>
          <w:rFonts w:ascii="Times New Roman" w:eastAsiaTheme="minorHAnsi" w:hAnsi="Times New Roman"/>
          <w:i/>
          <w:sz w:val="20"/>
          <w:szCs w:val="20"/>
        </w:rPr>
        <w:t>Komunalka</w:t>
      </w:r>
      <w:proofErr w:type="spellEnd"/>
      <w:r>
        <w:rPr>
          <w:rFonts w:ascii="Times New Roman" w:eastAsiaTheme="minorHAnsi" w:hAnsi="Times New Roman"/>
          <w:i/>
          <w:sz w:val="20"/>
          <w:szCs w:val="20"/>
        </w:rPr>
        <w:t xml:space="preserve"> w Sławnie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16.00 – 17.00  </w:t>
      </w:r>
      <w:r>
        <w:rPr>
          <w:rFonts w:ascii="Times New Roman" w:eastAsiaTheme="minorHAnsi" w:hAnsi="Times New Roman"/>
          <w:b/>
          <w:sz w:val="20"/>
          <w:szCs w:val="20"/>
        </w:rPr>
        <w:t>Konsultacje w zespołach doradczych</w:t>
      </w:r>
      <w:r>
        <w:rPr>
          <w:rFonts w:ascii="Times New Roman" w:eastAsiaTheme="minorHAnsi" w:hAnsi="Times New Roman"/>
          <w:sz w:val="20"/>
          <w:szCs w:val="20"/>
        </w:rPr>
        <w:t xml:space="preserve"> (OWES, JST)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18.00             </w:t>
      </w:r>
      <w:r>
        <w:rPr>
          <w:rFonts w:ascii="Times New Roman" w:eastAsiaTheme="minorHAnsi" w:hAnsi="Times New Roman"/>
          <w:b/>
          <w:sz w:val="20"/>
          <w:szCs w:val="20"/>
        </w:rPr>
        <w:t>Kolacja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4B1A50" w:rsidRDefault="004B1A50" w:rsidP="00423965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3"/>
          <w:szCs w:val="23"/>
          <w:lang w:eastAsia="pl-PL"/>
        </w:rPr>
      </w:pPr>
      <w:r>
        <w:rPr>
          <w:rFonts w:eastAsia="Times New Roman"/>
          <w:b/>
          <w:i/>
          <w:iCs/>
          <w:sz w:val="23"/>
          <w:szCs w:val="23"/>
          <w:lang w:eastAsia="pl-PL"/>
        </w:rPr>
        <w:t>DZIEŃ II - 12.06.2019</w:t>
      </w:r>
      <w:bookmarkStart w:id="2" w:name="_GoBack"/>
      <w:bookmarkEnd w:id="2"/>
    </w:p>
    <w:p w:rsidR="004B1A50" w:rsidRDefault="004B1A50" w:rsidP="004B1A50">
      <w:pPr>
        <w:spacing w:before="120" w:after="60" w:line="240" w:lineRule="auto"/>
        <w:jc w:val="center"/>
        <w:outlineLvl w:val="7"/>
        <w:rPr>
          <w:rFonts w:eastAsia="Times New Roman"/>
          <w:b/>
          <w:i/>
          <w:iCs/>
          <w:sz w:val="23"/>
          <w:szCs w:val="23"/>
          <w:lang w:eastAsia="pl-PL"/>
        </w:rPr>
      </w:pP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7.00 - 9.00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 Śniadanie</w:t>
      </w: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9.00 – 10.30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 </w:t>
      </w:r>
      <w:r>
        <w:rPr>
          <w:rFonts w:ascii="Times New Roman" w:eastAsiaTheme="minorHAnsi" w:hAnsi="Times New Roman"/>
          <w:b/>
          <w:sz w:val="20"/>
          <w:szCs w:val="20"/>
        </w:rPr>
        <w:t>Partnerstwa lokalne jako platforma wymiany doświadczeń  i rozwiązywania problemów społecznych</w:t>
      </w:r>
      <w:r>
        <w:rPr>
          <w:rFonts w:ascii="Times New Roman" w:eastAsiaTheme="minorHAnsi" w:hAnsi="Times New Roman"/>
          <w:sz w:val="20"/>
          <w:szCs w:val="20"/>
        </w:rPr>
        <w:t xml:space="preserve">; </w:t>
      </w:r>
      <w:r>
        <w:rPr>
          <w:rFonts w:ascii="Times New Roman" w:eastAsiaTheme="minorHAnsi" w:hAnsi="Times New Roman"/>
          <w:i/>
          <w:sz w:val="20"/>
          <w:szCs w:val="20"/>
        </w:rPr>
        <w:t>Jadwiga Olszowska – Urban  - ekspertka partnerstwa lokalnego, ekonomii społecznej, rynku pracy i komunikacji społecznej</w:t>
      </w: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10.30 – 10.45 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Przerwa kawowa</w:t>
      </w: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10.45 – 11.45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 </w:t>
      </w:r>
      <w:r>
        <w:rPr>
          <w:rFonts w:ascii="Times New Roman" w:eastAsiaTheme="minorHAnsi" w:hAnsi="Times New Roman"/>
          <w:b/>
          <w:sz w:val="20"/>
          <w:szCs w:val="20"/>
        </w:rPr>
        <w:t>Beczka zasobów i problemów lokalnych społeczności – klucz dla  rozwijających się samorządów</w:t>
      </w:r>
      <w:r>
        <w:rPr>
          <w:rFonts w:ascii="Times New Roman" w:eastAsiaTheme="minorHAnsi" w:hAnsi="Times New Roman"/>
          <w:sz w:val="20"/>
          <w:szCs w:val="20"/>
        </w:rPr>
        <w:t xml:space="preserve">; </w:t>
      </w:r>
      <w:r>
        <w:rPr>
          <w:rFonts w:ascii="Times New Roman" w:eastAsiaTheme="minorHAnsi" w:hAnsi="Times New Roman"/>
          <w:i/>
          <w:sz w:val="20"/>
          <w:szCs w:val="20"/>
        </w:rPr>
        <w:t>Jadwiga Olszowska – Urban</w:t>
      </w: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11.45 – 12.30 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Tak robią to inni: przykłady współpracy samorządów z przedsiębiorstwami społecznymi w Polsce -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wystąpienia zaproszonych gości</w:t>
      </w: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  <w:u w:val="single"/>
        </w:rPr>
        <w:t>Spółdzielnia Socjalna VIVO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-  </w:t>
      </w:r>
      <w:r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założona przez Gminę Koźmin Wielkopolski oraz Powiat Krotoszyński. Główny rodzaj działalności: usługi sprzątające oraz konserwacja terenów zielonych</w:t>
      </w: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kern w:val="36"/>
          <w:sz w:val="20"/>
          <w:szCs w:val="20"/>
          <w:u w:val="single"/>
          <w:lang w:eastAsia="pl-PL"/>
        </w:rPr>
        <w:t xml:space="preserve">Spółdzielnia Socjalna Nasza Firma </w:t>
      </w:r>
      <w:r>
        <w:rPr>
          <w:rFonts w:ascii="Times New Roman" w:eastAsia="Times New Roman" w:hAnsi="Times New Roman"/>
          <w:i/>
          <w:kern w:val="36"/>
          <w:sz w:val="20"/>
          <w:szCs w:val="20"/>
          <w:lang w:eastAsia="pl-PL"/>
        </w:rPr>
        <w:t>– założona przez Gminę Godziesze Wielkie oraz Ochotniczą Straż Pożarną w Stobnie. Główny rodzaj działalności: usługi wodociągowe, kanalizacyjne, zagospodarowanie terenów zielonych</w:t>
      </w: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12.30 – 12.45 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Przerwa kawowa</w:t>
      </w: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12.45 – 13.15 Nowa perspektywa: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narzędzia wsparcia przedsiębiorstw społecznych przewidziane </w:t>
      </w:r>
      <w:r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br/>
        <w:t>w projekcie „</w:t>
      </w:r>
      <w:r>
        <w:rPr>
          <w:rFonts w:ascii="Times New Roman" w:eastAsia="ArialMT" w:hAnsi="Times New Roman"/>
          <w:b/>
          <w:sz w:val="20"/>
          <w:szCs w:val="20"/>
        </w:rPr>
        <w:t xml:space="preserve">SZOWES – Ośrodek Wsparcia Ekonomii Społecznej w regionie koszalińskim” na lata 2019 – 2023 – </w:t>
      </w:r>
      <w:r>
        <w:rPr>
          <w:rFonts w:ascii="Times New Roman" w:eastAsia="ArialMT" w:hAnsi="Times New Roman"/>
          <w:i/>
          <w:sz w:val="20"/>
          <w:szCs w:val="20"/>
        </w:rPr>
        <w:t>Justyna Iwankiewicz</w:t>
      </w:r>
      <w:r>
        <w:rPr>
          <w:rFonts w:ascii="Times New Roman" w:eastAsia="ArialMT" w:hAnsi="Times New Roman"/>
          <w:b/>
          <w:sz w:val="20"/>
          <w:szCs w:val="20"/>
        </w:rPr>
        <w:t xml:space="preserve"> – </w:t>
      </w:r>
      <w:r>
        <w:rPr>
          <w:rFonts w:ascii="Times New Roman" w:eastAsia="ArialMT" w:hAnsi="Times New Roman"/>
          <w:i/>
          <w:sz w:val="20"/>
          <w:szCs w:val="20"/>
        </w:rPr>
        <w:t>koordynatorka SZOWES</w:t>
      </w:r>
      <w:r>
        <w:rPr>
          <w:rFonts w:ascii="Times New Roman" w:eastAsia="ArialMT" w:hAnsi="Times New Roman"/>
          <w:b/>
          <w:sz w:val="20"/>
          <w:szCs w:val="20"/>
        </w:rPr>
        <w:t xml:space="preserve"> </w:t>
      </w:r>
    </w:p>
    <w:p w:rsidR="004B1A50" w:rsidRDefault="004B1A50" w:rsidP="004B1A50">
      <w:pPr>
        <w:spacing w:before="120" w:after="60" w:line="240" w:lineRule="auto"/>
        <w:jc w:val="both"/>
        <w:outlineLvl w:val="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B1A50" w:rsidRDefault="004B1A50" w:rsidP="004B1A50">
      <w:pPr>
        <w:spacing w:before="120" w:after="60" w:line="240" w:lineRule="auto"/>
        <w:outlineLvl w:val="7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13.30 – 14.30  </w:t>
      </w:r>
      <w:r w:rsidR="00423965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Nowe możliwości rozwoju i pozyskiwania środków finansowych dla PES/PS: </w:t>
      </w:r>
      <w:r w:rsidR="00423965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narzędzia wsparcia przedsiębiorstw społecznych przewidziane w </w:t>
      </w:r>
      <w:r w:rsidR="00423965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Programie Społecznik, FIO itp. </w:t>
      </w:r>
      <w:r w:rsidR="00423965" w:rsidRPr="00423965">
        <w:rPr>
          <w:rFonts w:ascii="Times New Roman" w:eastAsia="ArialMT" w:hAnsi="Times New Roman"/>
          <w:i/>
          <w:sz w:val="20"/>
          <w:szCs w:val="20"/>
        </w:rPr>
        <w:t>Marzena Zielenkiewicz</w:t>
      </w:r>
      <w:r w:rsidR="00423965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</w:t>
      </w:r>
      <w:r w:rsidR="00423965">
        <w:rPr>
          <w:rFonts w:ascii="Times New Roman" w:eastAsia="ArialMT" w:hAnsi="Times New Roman"/>
          <w:i/>
          <w:sz w:val="20"/>
          <w:szCs w:val="20"/>
        </w:rPr>
        <w:t xml:space="preserve">doradczyni kluczowa </w:t>
      </w:r>
      <w:r w:rsidR="00423965">
        <w:rPr>
          <w:rFonts w:ascii="Times New Roman" w:eastAsia="ArialMT" w:hAnsi="Times New Roman"/>
          <w:i/>
          <w:sz w:val="20"/>
          <w:szCs w:val="20"/>
        </w:rPr>
        <w:t>SZOWES</w:t>
      </w:r>
    </w:p>
    <w:p w:rsidR="004B1A50" w:rsidRDefault="004B1A50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4B1A50" w:rsidRDefault="00423965" w:rsidP="004B1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14.30 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-15:30 Obiad</w:t>
      </w:r>
    </w:p>
    <w:p w:rsidR="004B1A50" w:rsidRDefault="004B1A50" w:rsidP="004B1A50">
      <w:pPr>
        <w:rPr>
          <w:sz w:val="20"/>
          <w:szCs w:val="20"/>
        </w:rPr>
      </w:pPr>
    </w:p>
    <w:p w:rsidR="004B1A50" w:rsidRDefault="004B1A50" w:rsidP="004B1A50">
      <w:pPr>
        <w:rPr>
          <w:b/>
          <w:bCs/>
          <w:i/>
          <w:iCs/>
          <w:sz w:val="16"/>
          <w:szCs w:val="16"/>
        </w:rPr>
      </w:pPr>
      <w:r>
        <w:rPr>
          <w:bCs/>
          <w:i/>
          <w:iCs/>
          <w:sz w:val="20"/>
          <w:szCs w:val="20"/>
        </w:rPr>
        <w:tab/>
      </w:r>
    </w:p>
    <w:p w:rsidR="004B1A50" w:rsidRDefault="004B1A50" w:rsidP="004B1A50"/>
    <w:p w:rsidR="006F766E" w:rsidRDefault="006F766E" w:rsidP="004A2075">
      <w:pPr>
        <w:ind w:firstLine="708"/>
      </w:pPr>
    </w:p>
    <w:p w:rsidR="006F766E" w:rsidRDefault="006F766E" w:rsidP="004A2075">
      <w:pPr>
        <w:ind w:firstLine="708"/>
      </w:pPr>
    </w:p>
    <w:p w:rsidR="006F766E" w:rsidRDefault="006F766E" w:rsidP="004A2075">
      <w:pPr>
        <w:ind w:firstLine="708"/>
      </w:pPr>
    </w:p>
    <w:p w:rsidR="006F766E" w:rsidRDefault="006F766E" w:rsidP="004A2075">
      <w:pPr>
        <w:ind w:firstLine="708"/>
      </w:pPr>
    </w:p>
    <w:p w:rsidR="006F766E" w:rsidRPr="004A2075" w:rsidRDefault="006F766E" w:rsidP="00570780"/>
    <w:sectPr w:rsidR="006F766E" w:rsidRPr="004A2075" w:rsidSect="00333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4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8D" w:rsidRDefault="00D2578D" w:rsidP="00E565A9">
      <w:pPr>
        <w:spacing w:line="240" w:lineRule="auto"/>
      </w:pPr>
      <w:r>
        <w:separator/>
      </w:r>
    </w:p>
  </w:endnote>
  <w:endnote w:type="continuationSeparator" w:id="0">
    <w:p w:rsidR="00D2578D" w:rsidRDefault="00D2578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56" w:rsidRDefault="001E3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F1" w:rsidRPr="000559BB" w:rsidRDefault="001E3856" w:rsidP="000559BB">
    <w:pPr>
      <w:pStyle w:val="Stopka"/>
    </w:pPr>
    <w:r w:rsidRPr="00DE3D10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-127000</wp:posOffset>
          </wp:positionV>
          <wp:extent cx="1844040" cy="1043940"/>
          <wp:effectExtent l="0" t="0" r="3810" b="3810"/>
          <wp:wrapTight wrapText="bothSides">
            <wp:wrapPolygon edited="0">
              <wp:start x="0" y="0"/>
              <wp:lineTo x="0" y="21285"/>
              <wp:lineTo x="21421" y="21285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06BB">
      <w:rPr>
        <w:noProof/>
      </w:rPr>
      <w:drawing>
        <wp:inline distT="0" distB="0" distL="0" distR="0">
          <wp:extent cx="1798320" cy="929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56" w:rsidRDefault="001E3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8D" w:rsidRDefault="00D2578D" w:rsidP="00E565A9">
      <w:pPr>
        <w:spacing w:line="240" w:lineRule="auto"/>
      </w:pPr>
      <w:r>
        <w:separator/>
      </w:r>
    </w:p>
  </w:footnote>
  <w:footnote w:type="continuationSeparator" w:id="0">
    <w:p w:rsidR="00D2578D" w:rsidRDefault="00D2578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56" w:rsidRDefault="001E3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0" w:rsidRDefault="00D2578D">
    <w:pPr>
      <w:pStyle w:val="Nagwek"/>
    </w:pPr>
    <w:sdt>
      <w:sdtPr>
        <w:id w:val="151726619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5104" w:type="dxa"/>
      <w:tblInd w:w="-308" w:type="dxa"/>
      <w:tblLayout w:type="fixed"/>
      <w:tblLook w:val="0600" w:firstRow="0" w:lastRow="0" w:firstColumn="0" w:lastColumn="0" w:noHBand="1" w:noVBand="1"/>
    </w:tblPr>
    <w:tblGrid>
      <w:gridCol w:w="232"/>
      <w:gridCol w:w="236"/>
      <w:gridCol w:w="4636"/>
    </w:tblGrid>
    <w:tr w:rsidR="008E52C0" w:rsidTr="0033349D">
      <w:trPr>
        <w:trHeight w:val="609"/>
      </w:trPr>
      <w:tc>
        <w:tcPr>
          <w:tcW w:w="23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33349D" w:rsidP="0033349D">
          <w:pPr>
            <w:tabs>
              <w:tab w:val="left" w:pos="-5294"/>
              <w:tab w:val="center" w:pos="4536"/>
              <w:tab w:val="right" w:pos="9072"/>
            </w:tabs>
            <w:spacing w:line="476" w:lineRule="auto"/>
            <w:ind w:left="-5294" w:firstLine="5294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1905</wp:posOffset>
                </wp:positionV>
                <wp:extent cx="5836920" cy="838200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agłówek aks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92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E52C0" w:rsidTr="0033349D">
      <w:trPr>
        <w:trHeight w:val="933"/>
      </w:trPr>
      <w:tc>
        <w:tcPr>
          <w:tcW w:w="23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33349D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344170</wp:posOffset>
                    </wp:positionV>
                    <wp:extent cx="6232525" cy="0"/>
                    <wp:effectExtent l="0" t="0" r="3492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25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91A015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7.1pt" to="487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56" w:rsidRDefault="001E3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4AB534D"/>
    <w:multiLevelType w:val="multilevel"/>
    <w:tmpl w:val="FF3413D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2EA8"/>
    <w:rsid w:val="00063119"/>
    <w:rsid w:val="00063D9D"/>
    <w:rsid w:val="0006574A"/>
    <w:rsid w:val="00070AEE"/>
    <w:rsid w:val="00076747"/>
    <w:rsid w:val="00077043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D6981"/>
    <w:rsid w:val="000E18E9"/>
    <w:rsid w:val="000E694A"/>
    <w:rsid w:val="000E7C03"/>
    <w:rsid w:val="000F2EEA"/>
    <w:rsid w:val="000F70F1"/>
    <w:rsid w:val="00102BD3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71FC6"/>
    <w:rsid w:val="001923BB"/>
    <w:rsid w:val="00192B93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E3856"/>
    <w:rsid w:val="001F60D4"/>
    <w:rsid w:val="001F694E"/>
    <w:rsid w:val="0020705B"/>
    <w:rsid w:val="00207A19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506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419"/>
    <w:rsid w:val="002B6652"/>
    <w:rsid w:val="002C4A24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3349D"/>
    <w:rsid w:val="0034391E"/>
    <w:rsid w:val="003450D9"/>
    <w:rsid w:val="003521FB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A7732"/>
    <w:rsid w:val="003B3680"/>
    <w:rsid w:val="003C5B00"/>
    <w:rsid w:val="003C5C8F"/>
    <w:rsid w:val="003D12CE"/>
    <w:rsid w:val="003D49DC"/>
    <w:rsid w:val="003E1B9A"/>
    <w:rsid w:val="003E2B50"/>
    <w:rsid w:val="003E4F40"/>
    <w:rsid w:val="003F0916"/>
    <w:rsid w:val="003F2EEC"/>
    <w:rsid w:val="00400105"/>
    <w:rsid w:val="00404662"/>
    <w:rsid w:val="0041299C"/>
    <w:rsid w:val="00417C2E"/>
    <w:rsid w:val="00420349"/>
    <w:rsid w:val="00422271"/>
    <w:rsid w:val="0042230D"/>
    <w:rsid w:val="00422F19"/>
    <w:rsid w:val="00423965"/>
    <w:rsid w:val="004509FC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A2075"/>
    <w:rsid w:val="004A5EB3"/>
    <w:rsid w:val="004B1A50"/>
    <w:rsid w:val="004D4919"/>
    <w:rsid w:val="004E0746"/>
    <w:rsid w:val="004E37BC"/>
    <w:rsid w:val="004E3D9E"/>
    <w:rsid w:val="004E41D5"/>
    <w:rsid w:val="004F36EE"/>
    <w:rsid w:val="00505833"/>
    <w:rsid w:val="00513713"/>
    <w:rsid w:val="00515609"/>
    <w:rsid w:val="00521B98"/>
    <w:rsid w:val="005264EE"/>
    <w:rsid w:val="0052787B"/>
    <w:rsid w:val="00532FBA"/>
    <w:rsid w:val="00542C3E"/>
    <w:rsid w:val="0054397A"/>
    <w:rsid w:val="00545637"/>
    <w:rsid w:val="0055355E"/>
    <w:rsid w:val="00554965"/>
    <w:rsid w:val="00557034"/>
    <w:rsid w:val="005615D1"/>
    <w:rsid w:val="00570780"/>
    <w:rsid w:val="005735D3"/>
    <w:rsid w:val="00577B9E"/>
    <w:rsid w:val="00585875"/>
    <w:rsid w:val="00594557"/>
    <w:rsid w:val="005A0CF8"/>
    <w:rsid w:val="005A12EA"/>
    <w:rsid w:val="005A2053"/>
    <w:rsid w:val="005B0D9B"/>
    <w:rsid w:val="005B2DCB"/>
    <w:rsid w:val="005B4ED1"/>
    <w:rsid w:val="005D09F2"/>
    <w:rsid w:val="005D5437"/>
    <w:rsid w:val="005D6759"/>
    <w:rsid w:val="005D7B36"/>
    <w:rsid w:val="005E022D"/>
    <w:rsid w:val="005E23B3"/>
    <w:rsid w:val="005F433F"/>
    <w:rsid w:val="00607447"/>
    <w:rsid w:val="006104AB"/>
    <w:rsid w:val="00613220"/>
    <w:rsid w:val="0062555A"/>
    <w:rsid w:val="00627992"/>
    <w:rsid w:val="006308D6"/>
    <w:rsid w:val="00631566"/>
    <w:rsid w:val="00631AF8"/>
    <w:rsid w:val="00634B6F"/>
    <w:rsid w:val="006435DD"/>
    <w:rsid w:val="00672871"/>
    <w:rsid w:val="00681E39"/>
    <w:rsid w:val="0069045A"/>
    <w:rsid w:val="006918EE"/>
    <w:rsid w:val="006B60A6"/>
    <w:rsid w:val="006C3D51"/>
    <w:rsid w:val="006C7109"/>
    <w:rsid w:val="006D1FF3"/>
    <w:rsid w:val="006E5AC7"/>
    <w:rsid w:val="006E7E43"/>
    <w:rsid w:val="006F057A"/>
    <w:rsid w:val="006F131B"/>
    <w:rsid w:val="006F57DD"/>
    <w:rsid w:val="006F62BA"/>
    <w:rsid w:val="006F7164"/>
    <w:rsid w:val="006F7562"/>
    <w:rsid w:val="006F766E"/>
    <w:rsid w:val="007004D5"/>
    <w:rsid w:val="00705A4C"/>
    <w:rsid w:val="00706A6C"/>
    <w:rsid w:val="00707117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856C2"/>
    <w:rsid w:val="00792BA8"/>
    <w:rsid w:val="007A393A"/>
    <w:rsid w:val="007A3AE6"/>
    <w:rsid w:val="007B3AA4"/>
    <w:rsid w:val="007C2216"/>
    <w:rsid w:val="007C4614"/>
    <w:rsid w:val="007C4904"/>
    <w:rsid w:val="007C4C96"/>
    <w:rsid w:val="007C6686"/>
    <w:rsid w:val="007D4ABD"/>
    <w:rsid w:val="007D4E55"/>
    <w:rsid w:val="007E65B3"/>
    <w:rsid w:val="007F30F9"/>
    <w:rsid w:val="007F4D78"/>
    <w:rsid w:val="00800854"/>
    <w:rsid w:val="00803D0D"/>
    <w:rsid w:val="008072CB"/>
    <w:rsid w:val="008245BE"/>
    <w:rsid w:val="00830834"/>
    <w:rsid w:val="00844614"/>
    <w:rsid w:val="00847E07"/>
    <w:rsid w:val="008535B6"/>
    <w:rsid w:val="00853C92"/>
    <w:rsid w:val="008550B4"/>
    <w:rsid w:val="00856E97"/>
    <w:rsid w:val="008653C9"/>
    <w:rsid w:val="0087496B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35749"/>
    <w:rsid w:val="00943933"/>
    <w:rsid w:val="00944B46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10CD"/>
    <w:rsid w:val="009B292F"/>
    <w:rsid w:val="009B6301"/>
    <w:rsid w:val="009B7BCC"/>
    <w:rsid w:val="009C733D"/>
    <w:rsid w:val="009D71F7"/>
    <w:rsid w:val="009D7336"/>
    <w:rsid w:val="009E052B"/>
    <w:rsid w:val="009E0D1B"/>
    <w:rsid w:val="009E2849"/>
    <w:rsid w:val="009E4D40"/>
    <w:rsid w:val="009E5A18"/>
    <w:rsid w:val="009E7281"/>
    <w:rsid w:val="00A00D0E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0779"/>
    <w:rsid w:val="00A931CE"/>
    <w:rsid w:val="00A94B7C"/>
    <w:rsid w:val="00A96CB9"/>
    <w:rsid w:val="00AA11EE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0E23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A27"/>
    <w:rsid w:val="00BB05EF"/>
    <w:rsid w:val="00BB67FE"/>
    <w:rsid w:val="00BD5D84"/>
    <w:rsid w:val="00BD76E1"/>
    <w:rsid w:val="00BE1B07"/>
    <w:rsid w:val="00BF4DCB"/>
    <w:rsid w:val="00C13FD5"/>
    <w:rsid w:val="00C160B5"/>
    <w:rsid w:val="00C1652A"/>
    <w:rsid w:val="00C173A9"/>
    <w:rsid w:val="00C32258"/>
    <w:rsid w:val="00C32462"/>
    <w:rsid w:val="00C40A17"/>
    <w:rsid w:val="00C4348E"/>
    <w:rsid w:val="00C50FA8"/>
    <w:rsid w:val="00C57610"/>
    <w:rsid w:val="00C60680"/>
    <w:rsid w:val="00C6166A"/>
    <w:rsid w:val="00C8047A"/>
    <w:rsid w:val="00C809A6"/>
    <w:rsid w:val="00C8113F"/>
    <w:rsid w:val="00C8600C"/>
    <w:rsid w:val="00C9090D"/>
    <w:rsid w:val="00C91524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2578D"/>
    <w:rsid w:val="00D329AA"/>
    <w:rsid w:val="00D43FE5"/>
    <w:rsid w:val="00D5265C"/>
    <w:rsid w:val="00D52A88"/>
    <w:rsid w:val="00D55541"/>
    <w:rsid w:val="00D56F11"/>
    <w:rsid w:val="00D6064D"/>
    <w:rsid w:val="00D67376"/>
    <w:rsid w:val="00D70ED9"/>
    <w:rsid w:val="00D74AAC"/>
    <w:rsid w:val="00D8300E"/>
    <w:rsid w:val="00D83C8A"/>
    <w:rsid w:val="00DA29C7"/>
    <w:rsid w:val="00DA601C"/>
    <w:rsid w:val="00DC0BE6"/>
    <w:rsid w:val="00DE3A0E"/>
    <w:rsid w:val="00DF0F78"/>
    <w:rsid w:val="00DF66B6"/>
    <w:rsid w:val="00DF7F1B"/>
    <w:rsid w:val="00E0237E"/>
    <w:rsid w:val="00E03A3B"/>
    <w:rsid w:val="00E077F5"/>
    <w:rsid w:val="00E124A9"/>
    <w:rsid w:val="00E134D6"/>
    <w:rsid w:val="00E17D35"/>
    <w:rsid w:val="00E23B15"/>
    <w:rsid w:val="00E26D99"/>
    <w:rsid w:val="00E36B18"/>
    <w:rsid w:val="00E41C55"/>
    <w:rsid w:val="00E47248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C5F89"/>
    <w:rsid w:val="00ED6561"/>
    <w:rsid w:val="00EE16DA"/>
    <w:rsid w:val="00EE43F1"/>
    <w:rsid w:val="00EE52F5"/>
    <w:rsid w:val="00F01366"/>
    <w:rsid w:val="00F0156F"/>
    <w:rsid w:val="00F0355D"/>
    <w:rsid w:val="00F03FC7"/>
    <w:rsid w:val="00F11CAA"/>
    <w:rsid w:val="00F21917"/>
    <w:rsid w:val="00F21A4B"/>
    <w:rsid w:val="00F24366"/>
    <w:rsid w:val="00F26E3D"/>
    <w:rsid w:val="00F27F35"/>
    <w:rsid w:val="00F340BE"/>
    <w:rsid w:val="00F3464E"/>
    <w:rsid w:val="00F36773"/>
    <w:rsid w:val="00F42F44"/>
    <w:rsid w:val="00F43FD6"/>
    <w:rsid w:val="00F45C8A"/>
    <w:rsid w:val="00F46167"/>
    <w:rsid w:val="00F61FDD"/>
    <w:rsid w:val="00F80CFB"/>
    <w:rsid w:val="00FA0F83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925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0916"/>
    <w:rPr>
      <w:i/>
      <w:iCs/>
      <w:color w:val="808080" w:themeColor="text1" w:themeTint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00C4-056E-4315-9685-BCB5114B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 Gregorek</cp:lastModifiedBy>
  <cp:revision>2</cp:revision>
  <cp:lastPrinted>2020-01-03T12:38:00Z</cp:lastPrinted>
  <dcterms:created xsi:type="dcterms:W3CDTF">2020-01-03T12:41:00Z</dcterms:created>
  <dcterms:modified xsi:type="dcterms:W3CDTF">2020-01-03T12:41:00Z</dcterms:modified>
</cp:coreProperties>
</file>