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71CD" w14:textId="77777777" w:rsidR="00BD1094" w:rsidRDefault="00BD1094" w:rsidP="00BD1094"/>
    <w:p w14:paraId="6F68AF09" w14:textId="24636B27" w:rsidR="00BD1094" w:rsidRPr="00BD1094" w:rsidRDefault="003366E5" w:rsidP="00BD1094">
      <w:pPr>
        <w:rPr>
          <w:b/>
          <w:bCs/>
          <w:sz w:val="24"/>
          <w:szCs w:val="24"/>
        </w:rPr>
      </w:pPr>
      <w:r w:rsidRPr="00BD1094">
        <w:rPr>
          <w:sz w:val="24"/>
          <w:szCs w:val="24"/>
        </w:rPr>
        <w:t xml:space="preserve"> </w:t>
      </w:r>
      <w:bookmarkStart w:id="0" w:name="_Hlk29364361"/>
    </w:p>
    <w:bookmarkEnd w:id="0"/>
    <w:p w14:paraId="1E0FD120" w14:textId="65B79B5F" w:rsidR="00BD1094" w:rsidRPr="00BD1094" w:rsidRDefault="00BD1094" w:rsidP="00BD1094">
      <w:pPr>
        <w:jc w:val="center"/>
        <w:rPr>
          <w:b/>
          <w:bCs/>
          <w:sz w:val="28"/>
          <w:szCs w:val="28"/>
        </w:rPr>
      </w:pPr>
      <w:r w:rsidRPr="00BD1094">
        <w:rPr>
          <w:b/>
          <w:bCs/>
          <w:sz w:val="28"/>
          <w:szCs w:val="28"/>
        </w:rPr>
        <w:t xml:space="preserve">Budowanie  partnerstwa na rzecz ożywienia społeczno-gospodarczego </w:t>
      </w:r>
      <w:r w:rsidRPr="00BD1094">
        <w:rPr>
          <w:b/>
          <w:bCs/>
          <w:sz w:val="28"/>
          <w:szCs w:val="28"/>
        </w:rPr>
        <w:br/>
        <w:t>gmin,  powiatów i tworzenia nowych miejsc pracy</w:t>
      </w:r>
    </w:p>
    <w:p w14:paraId="1D8FC9B0" w14:textId="4FD07BD4" w:rsidR="00BD1094" w:rsidRPr="00333A9A" w:rsidRDefault="00BD1094" w:rsidP="00BD1094">
      <w:pPr>
        <w:jc w:val="center"/>
        <w:rPr>
          <w:b/>
          <w:bCs/>
          <w:sz w:val="28"/>
          <w:szCs w:val="28"/>
        </w:rPr>
      </w:pPr>
      <w:r w:rsidRPr="00333A9A">
        <w:rPr>
          <w:b/>
          <w:bCs/>
          <w:sz w:val="28"/>
          <w:szCs w:val="28"/>
        </w:rPr>
        <w:t>27 stycznia 2020 roku</w:t>
      </w:r>
    </w:p>
    <w:p w14:paraId="7A7153C5" w14:textId="6F8C5A87" w:rsidR="00BD1094" w:rsidRPr="00BD1094" w:rsidRDefault="00BD1094" w:rsidP="00BD1094">
      <w:pPr>
        <w:jc w:val="center"/>
        <w:rPr>
          <w:b/>
          <w:bCs/>
          <w:sz w:val="28"/>
          <w:szCs w:val="28"/>
        </w:rPr>
      </w:pPr>
      <w:r w:rsidRPr="00333A9A">
        <w:rPr>
          <w:b/>
          <w:bCs/>
          <w:sz w:val="28"/>
          <w:szCs w:val="28"/>
        </w:rPr>
        <w:t>Miejsce</w:t>
      </w:r>
      <w:r w:rsidR="00333A9A">
        <w:rPr>
          <w:b/>
          <w:bCs/>
          <w:sz w:val="28"/>
          <w:szCs w:val="28"/>
        </w:rPr>
        <w:t xml:space="preserve"> spotkania</w:t>
      </w:r>
      <w:bookmarkStart w:id="1" w:name="_GoBack"/>
      <w:bookmarkEnd w:id="1"/>
      <w:r w:rsidRPr="00333A9A">
        <w:rPr>
          <w:b/>
          <w:bCs/>
          <w:sz w:val="28"/>
          <w:szCs w:val="28"/>
        </w:rPr>
        <w:t xml:space="preserve">: </w:t>
      </w:r>
      <w:r w:rsidRPr="00333A9A">
        <w:rPr>
          <w:b/>
          <w:bCs/>
          <w:sz w:val="28"/>
          <w:szCs w:val="28"/>
        </w:rPr>
        <w:t>Centrum Integracji Społecznej w Mielnie</w:t>
      </w:r>
    </w:p>
    <w:p w14:paraId="5FD67EFB" w14:textId="79A33679" w:rsidR="00BD1094" w:rsidRPr="00333A9A" w:rsidRDefault="00BD1094" w:rsidP="00BD1094">
      <w:pPr>
        <w:rPr>
          <w:sz w:val="28"/>
          <w:szCs w:val="28"/>
        </w:rPr>
      </w:pPr>
    </w:p>
    <w:p w14:paraId="056DCB54" w14:textId="216B26F7" w:rsidR="00BD1094" w:rsidRDefault="00BD1094" w:rsidP="00BD1094">
      <w:pPr>
        <w:rPr>
          <w:b/>
          <w:bCs/>
          <w:sz w:val="24"/>
          <w:szCs w:val="24"/>
        </w:rPr>
      </w:pPr>
      <w:r w:rsidRPr="00C403D3">
        <w:rPr>
          <w:b/>
          <w:bCs/>
          <w:sz w:val="24"/>
          <w:szCs w:val="24"/>
        </w:rPr>
        <w:t>Rozpocz</w:t>
      </w:r>
      <w:r w:rsidR="00AF1700" w:rsidRPr="00C403D3">
        <w:rPr>
          <w:b/>
          <w:bCs/>
          <w:sz w:val="24"/>
          <w:szCs w:val="24"/>
        </w:rPr>
        <w:t>ę</w:t>
      </w:r>
      <w:r w:rsidRPr="00C403D3">
        <w:rPr>
          <w:b/>
          <w:bCs/>
          <w:sz w:val="24"/>
          <w:szCs w:val="24"/>
        </w:rPr>
        <w:t>cie spotkania -</w:t>
      </w:r>
      <w:r w:rsidR="00AF1700" w:rsidRPr="00C403D3">
        <w:rPr>
          <w:b/>
          <w:bCs/>
          <w:sz w:val="24"/>
          <w:szCs w:val="24"/>
        </w:rPr>
        <w:t xml:space="preserve"> </w:t>
      </w:r>
      <w:r w:rsidRPr="00C403D3">
        <w:rPr>
          <w:b/>
          <w:bCs/>
          <w:sz w:val="24"/>
          <w:szCs w:val="24"/>
        </w:rPr>
        <w:t>godz.11.00</w:t>
      </w:r>
    </w:p>
    <w:p w14:paraId="26C2A640" w14:textId="77777777" w:rsidR="003C622D" w:rsidRPr="00BD1094" w:rsidRDefault="003C622D" w:rsidP="00BD1094">
      <w:pPr>
        <w:rPr>
          <w:b/>
          <w:bCs/>
          <w:sz w:val="24"/>
          <w:szCs w:val="24"/>
        </w:rPr>
      </w:pPr>
    </w:p>
    <w:p w14:paraId="42D25287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 xml:space="preserve">Współpracować czy rywalizować lokalnie na rzecz ożywienia społeczno – gospodarczego gminy/powiatu? </w:t>
      </w:r>
    </w:p>
    <w:p w14:paraId="19B4DBBD" w14:textId="77777777" w:rsidR="00BD1094" w:rsidRPr="00BD1094" w:rsidRDefault="00BD1094" w:rsidP="00552298">
      <w:pPr>
        <w:jc w:val="both"/>
        <w:rPr>
          <w:sz w:val="24"/>
          <w:szCs w:val="24"/>
        </w:rPr>
      </w:pPr>
    </w:p>
    <w:p w14:paraId="4A5E9B34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>Program Partnerstwa Lokalnego sposobem na ożywienie  społeczno – gospodarcze gminy i powiatu oraz aktywizację mieszkańców</w:t>
      </w:r>
    </w:p>
    <w:p w14:paraId="2A7506EA" w14:textId="77777777" w:rsidR="00BD1094" w:rsidRPr="00BD1094" w:rsidRDefault="00BD1094" w:rsidP="00552298">
      <w:pPr>
        <w:jc w:val="both"/>
        <w:rPr>
          <w:sz w:val="24"/>
          <w:szCs w:val="24"/>
        </w:rPr>
      </w:pPr>
    </w:p>
    <w:p w14:paraId="6696FD7F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 xml:space="preserve">Dobra praktyka  - Partnerstwo lokalne powiatu nowodworskiego – 2018 – 2019 - Szlakiem nasielskiego guzika   </w:t>
      </w:r>
    </w:p>
    <w:p w14:paraId="4987DDB5" w14:textId="77777777" w:rsidR="00BD1094" w:rsidRPr="00BD1094" w:rsidRDefault="00BD1094" w:rsidP="00552298">
      <w:pPr>
        <w:jc w:val="both"/>
        <w:rPr>
          <w:sz w:val="24"/>
          <w:szCs w:val="24"/>
        </w:rPr>
      </w:pPr>
    </w:p>
    <w:p w14:paraId="7C514A28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>Schemat rozwoju społeczno – gospodarczego gminy i powiatu</w:t>
      </w:r>
    </w:p>
    <w:p w14:paraId="5596E5D4" w14:textId="77777777" w:rsidR="00BD1094" w:rsidRPr="00BD1094" w:rsidRDefault="00BD1094" w:rsidP="00552298">
      <w:pPr>
        <w:jc w:val="both"/>
        <w:rPr>
          <w:sz w:val="24"/>
          <w:szCs w:val="24"/>
        </w:rPr>
      </w:pPr>
    </w:p>
    <w:p w14:paraId="18FBD541" w14:textId="402F9C22" w:rsid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 xml:space="preserve">Tworzymy Beczkę zasobów i problemów Regionu </w:t>
      </w:r>
    </w:p>
    <w:p w14:paraId="7D858F6D" w14:textId="77777777" w:rsidR="009037F6" w:rsidRPr="00BD1094" w:rsidRDefault="009037F6" w:rsidP="009037F6">
      <w:pPr>
        <w:rPr>
          <w:sz w:val="24"/>
          <w:szCs w:val="24"/>
        </w:rPr>
      </w:pPr>
    </w:p>
    <w:p w14:paraId="1030CCEC" w14:textId="74E3F871" w:rsidR="00BD1094" w:rsidRPr="009037F6" w:rsidRDefault="009037F6" w:rsidP="00BD1094">
      <w:pPr>
        <w:rPr>
          <w:b/>
          <w:bCs/>
          <w:sz w:val="24"/>
          <w:szCs w:val="24"/>
        </w:rPr>
      </w:pPr>
      <w:r w:rsidRPr="009037F6">
        <w:rPr>
          <w:b/>
          <w:bCs/>
          <w:sz w:val="24"/>
          <w:szCs w:val="24"/>
        </w:rPr>
        <w:t>Przerwa kawowa z poczęstunkiem</w:t>
      </w:r>
      <w:r>
        <w:rPr>
          <w:b/>
          <w:bCs/>
          <w:sz w:val="24"/>
          <w:szCs w:val="24"/>
        </w:rPr>
        <w:t xml:space="preserve"> - g</w:t>
      </w:r>
      <w:r w:rsidRPr="009037F6">
        <w:rPr>
          <w:b/>
          <w:bCs/>
          <w:sz w:val="24"/>
          <w:szCs w:val="24"/>
        </w:rPr>
        <w:t xml:space="preserve">odz.13.00 -13.30 – </w:t>
      </w:r>
    </w:p>
    <w:p w14:paraId="520BC27B" w14:textId="77777777" w:rsidR="009037F6" w:rsidRPr="00BD1094" w:rsidRDefault="009037F6" w:rsidP="00BD1094">
      <w:pPr>
        <w:rPr>
          <w:sz w:val="24"/>
          <w:szCs w:val="24"/>
        </w:rPr>
      </w:pPr>
    </w:p>
    <w:p w14:paraId="3B3236F4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>Współpraca się opłaca  - sieć potencjału samorządu lokalnego, biznesu, III sektora, sektora ekonomii społecznej , w tym podmiotów ekonomii społecznej</w:t>
      </w:r>
    </w:p>
    <w:p w14:paraId="1072F17B" w14:textId="77777777" w:rsidR="00BD1094" w:rsidRPr="00BD1094" w:rsidRDefault="00BD1094" w:rsidP="00552298">
      <w:pPr>
        <w:jc w:val="both"/>
        <w:rPr>
          <w:sz w:val="24"/>
          <w:szCs w:val="24"/>
        </w:rPr>
      </w:pPr>
    </w:p>
    <w:p w14:paraId="24A6B00F" w14:textId="77777777" w:rsidR="00BD1094" w:rsidRPr="00BD1094" w:rsidRDefault="00BD1094" w:rsidP="00552298">
      <w:pPr>
        <w:numPr>
          <w:ilvl w:val="0"/>
          <w:numId w:val="4"/>
        </w:numPr>
        <w:jc w:val="both"/>
        <w:rPr>
          <w:sz w:val="24"/>
          <w:szCs w:val="24"/>
        </w:rPr>
      </w:pPr>
      <w:r w:rsidRPr="00BD1094">
        <w:rPr>
          <w:sz w:val="24"/>
          <w:szCs w:val="24"/>
        </w:rPr>
        <w:t xml:space="preserve">Propozycje rozwiązań partnerskich  do realizacji </w:t>
      </w:r>
    </w:p>
    <w:p w14:paraId="031E1A47" w14:textId="1AE5CCAE" w:rsidR="003366E5" w:rsidRDefault="003366E5" w:rsidP="00BD1094">
      <w:pPr>
        <w:rPr>
          <w:sz w:val="24"/>
          <w:szCs w:val="24"/>
        </w:rPr>
      </w:pPr>
    </w:p>
    <w:p w14:paraId="7CE9E694" w14:textId="67D4D758" w:rsidR="004911B9" w:rsidRPr="004911B9" w:rsidRDefault="004911B9" w:rsidP="00BD1094">
      <w:pPr>
        <w:rPr>
          <w:b/>
          <w:bCs/>
          <w:sz w:val="24"/>
          <w:szCs w:val="24"/>
        </w:rPr>
      </w:pPr>
      <w:r w:rsidRPr="004911B9">
        <w:rPr>
          <w:b/>
          <w:bCs/>
          <w:sz w:val="24"/>
          <w:szCs w:val="24"/>
        </w:rPr>
        <w:t>Zakończenie spotkania – godz.15.00</w:t>
      </w:r>
    </w:p>
    <w:sectPr w:rsidR="004911B9" w:rsidRPr="004911B9" w:rsidSect="006A1B9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1" w:right="1418" w:bottom="2552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C124B" w14:textId="77777777" w:rsidR="003D0DDB" w:rsidRDefault="003D0DDB" w:rsidP="009A0252">
      <w:pPr>
        <w:spacing w:line="240" w:lineRule="auto"/>
      </w:pPr>
      <w:r>
        <w:separator/>
      </w:r>
    </w:p>
  </w:endnote>
  <w:endnote w:type="continuationSeparator" w:id="0">
    <w:p w14:paraId="636CA926" w14:textId="77777777" w:rsidR="003D0DDB" w:rsidRDefault="003D0DDB" w:rsidP="009A02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AD4EE" w14:textId="77777777" w:rsidR="00AC4E0D" w:rsidRDefault="00AC4E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E6C91" w14:textId="77777777" w:rsidR="00AC4E0D" w:rsidRDefault="00AC4E0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6879E" w14:textId="77777777" w:rsidR="00AC4E0D" w:rsidRDefault="00AC4E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7F064" w14:textId="77777777" w:rsidR="003D0DDB" w:rsidRDefault="003D0DDB" w:rsidP="009A0252">
      <w:pPr>
        <w:spacing w:line="240" w:lineRule="auto"/>
      </w:pPr>
      <w:r>
        <w:separator/>
      </w:r>
    </w:p>
  </w:footnote>
  <w:footnote w:type="continuationSeparator" w:id="0">
    <w:p w14:paraId="03BC5B84" w14:textId="77777777" w:rsidR="003D0DDB" w:rsidRDefault="003D0DDB" w:rsidP="009A025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41CB0" w14:textId="48BCB6E3" w:rsidR="00AC4E0D" w:rsidRDefault="003D0DDB">
    <w:pPr>
      <w:pStyle w:val="Nagwek"/>
    </w:pPr>
    <w:r>
      <w:rPr>
        <w:noProof/>
      </w:rPr>
      <w:pict w14:anchorId="0AC10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4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27C55" w14:textId="2B64EDF0" w:rsidR="00AC4E0D" w:rsidRDefault="003D0DDB">
    <w:pPr>
      <w:pStyle w:val="Nagwek"/>
    </w:pPr>
    <w:r>
      <w:rPr>
        <w:noProof/>
      </w:rPr>
      <w:pict w14:anchorId="5A08D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5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46F1D" w14:textId="547C508C" w:rsidR="00AC4E0D" w:rsidRDefault="003D0DDB">
    <w:pPr>
      <w:pStyle w:val="Nagwek"/>
    </w:pPr>
    <w:r>
      <w:rPr>
        <w:noProof/>
      </w:rPr>
      <w:pict w14:anchorId="402AE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657453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 papier firmowy SZOWES UE OWES-y 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618B"/>
    <w:multiLevelType w:val="hybridMultilevel"/>
    <w:tmpl w:val="497A347C"/>
    <w:lvl w:ilvl="0" w:tplc="BAA27C5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1178BD"/>
    <w:multiLevelType w:val="hybridMultilevel"/>
    <w:tmpl w:val="9B0C8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864F7"/>
    <w:multiLevelType w:val="hybridMultilevel"/>
    <w:tmpl w:val="2AB85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D55F37"/>
    <w:multiLevelType w:val="hybridMultilevel"/>
    <w:tmpl w:val="4D180BEE"/>
    <w:lvl w:ilvl="0" w:tplc="766446D2">
      <w:start w:val="1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6B"/>
    <w:rsid w:val="0023755A"/>
    <w:rsid w:val="002E486B"/>
    <w:rsid w:val="00333A9A"/>
    <w:rsid w:val="003366E5"/>
    <w:rsid w:val="003C622D"/>
    <w:rsid w:val="003D0DDB"/>
    <w:rsid w:val="00437B3E"/>
    <w:rsid w:val="00483729"/>
    <w:rsid w:val="004911B9"/>
    <w:rsid w:val="00495E99"/>
    <w:rsid w:val="0051489E"/>
    <w:rsid w:val="00537163"/>
    <w:rsid w:val="005472A6"/>
    <w:rsid w:val="00552298"/>
    <w:rsid w:val="0056519C"/>
    <w:rsid w:val="006A1B9E"/>
    <w:rsid w:val="007401B8"/>
    <w:rsid w:val="00740D5B"/>
    <w:rsid w:val="007F7E28"/>
    <w:rsid w:val="008644B5"/>
    <w:rsid w:val="008B42B8"/>
    <w:rsid w:val="009037F6"/>
    <w:rsid w:val="009A0252"/>
    <w:rsid w:val="00AC4E0D"/>
    <w:rsid w:val="00AF1700"/>
    <w:rsid w:val="00B960AA"/>
    <w:rsid w:val="00BA7416"/>
    <w:rsid w:val="00BD1094"/>
    <w:rsid w:val="00BF7241"/>
    <w:rsid w:val="00C403D3"/>
    <w:rsid w:val="00C753B1"/>
    <w:rsid w:val="00D3631D"/>
    <w:rsid w:val="00D525F7"/>
    <w:rsid w:val="00DA3DD4"/>
    <w:rsid w:val="00F8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4D4DCA3"/>
  <w15:docId w15:val="{2FCBFB12-BC6E-44F1-93DB-61734D32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7416"/>
    <w:pPr>
      <w:spacing w:after="0" w:line="288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25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252"/>
  </w:style>
  <w:style w:type="paragraph" w:styleId="Stopka">
    <w:name w:val="footer"/>
    <w:basedOn w:val="Normalny"/>
    <w:link w:val="StopkaZnak"/>
    <w:uiPriority w:val="99"/>
    <w:unhideWhenUsed/>
    <w:rsid w:val="009A025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252"/>
  </w:style>
  <w:style w:type="character" w:styleId="Hipercze">
    <w:name w:val="Hyperlink"/>
    <w:basedOn w:val="Domylnaczcionkaakapitu"/>
    <w:uiPriority w:val="99"/>
    <w:unhideWhenUsed/>
    <w:rsid w:val="00BA741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unhideWhenUsed/>
    <w:rsid w:val="00336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366E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4E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E0D"/>
    <w:rPr>
      <w:rFonts w:ascii="Segoe UI" w:eastAsia="Calibr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F7E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Teresa Janik</cp:lastModifiedBy>
  <cp:revision>17</cp:revision>
  <cp:lastPrinted>2019-10-23T09:03:00Z</cp:lastPrinted>
  <dcterms:created xsi:type="dcterms:W3CDTF">2019-11-15T08:54:00Z</dcterms:created>
  <dcterms:modified xsi:type="dcterms:W3CDTF">2020-01-08T07:46:00Z</dcterms:modified>
</cp:coreProperties>
</file>