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08635" w14:textId="73605E3C" w:rsidR="00324CA2" w:rsidRDefault="00324CA2" w:rsidP="00E517E5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96F5DD1" w14:textId="77777777" w:rsidR="00521FB6" w:rsidRDefault="00795E57" w:rsidP="00324CA2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517E5">
        <w:rPr>
          <w:rFonts w:cstheme="minorHAnsi"/>
          <w:b/>
          <w:bCs/>
          <w:sz w:val="24"/>
          <w:szCs w:val="24"/>
        </w:rPr>
        <w:t>Formularz rekrutac</w:t>
      </w:r>
      <w:r w:rsidR="00743D43">
        <w:rPr>
          <w:rFonts w:cstheme="minorHAnsi"/>
          <w:b/>
          <w:bCs/>
          <w:sz w:val="24"/>
          <w:szCs w:val="24"/>
        </w:rPr>
        <w:t xml:space="preserve">yjny </w:t>
      </w:r>
    </w:p>
    <w:p w14:paraId="57ED3D80" w14:textId="19EE3E56" w:rsidR="00795E57" w:rsidRPr="00E517E5" w:rsidRDefault="00743D43" w:rsidP="00324CA2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na </w:t>
      </w:r>
      <w:r w:rsidR="00A85194">
        <w:rPr>
          <w:rFonts w:cstheme="minorHAnsi"/>
          <w:b/>
          <w:bCs/>
          <w:sz w:val="24"/>
          <w:szCs w:val="24"/>
        </w:rPr>
        <w:t xml:space="preserve">pakiet szkoleń specjalistycznych </w:t>
      </w:r>
      <w:r w:rsidR="00521FB6">
        <w:rPr>
          <w:rFonts w:cstheme="minorHAnsi"/>
          <w:b/>
          <w:bCs/>
          <w:sz w:val="24"/>
          <w:szCs w:val="24"/>
        </w:rPr>
        <w:t>skierowan</w:t>
      </w:r>
      <w:r w:rsidR="001F6A8B">
        <w:rPr>
          <w:rFonts w:cstheme="minorHAnsi"/>
          <w:b/>
          <w:bCs/>
          <w:sz w:val="24"/>
          <w:szCs w:val="24"/>
        </w:rPr>
        <w:t xml:space="preserve">y </w:t>
      </w:r>
      <w:r w:rsidR="00521FB6">
        <w:rPr>
          <w:rFonts w:cstheme="minorHAnsi"/>
          <w:b/>
          <w:bCs/>
          <w:sz w:val="24"/>
          <w:szCs w:val="24"/>
        </w:rPr>
        <w:t>do</w:t>
      </w:r>
      <w:r w:rsidR="00A85194">
        <w:rPr>
          <w:rFonts w:cstheme="minorHAnsi"/>
          <w:b/>
          <w:bCs/>
          <w:sz w:val="24"/>
          <w:szCs w:val="24"/>
        </w:rPr>
        <w:t xml:space="preserve"> podmiotów objętych projektem „SZOWES-OWES w regionie koszalińskim”</w:t>
      </w:r>
    </w:p>
    <w:p w14:paraId="75C6D782" w14:textId="77777777" w:rsidR="00324CA2" w:rsidRPr="0075109F" w:rsidRDefault="00324CA2" w:rsidP="0075109F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795E57" w:rsidRPr="0075109F" w14:paraId="02BA226C" w14:textId="77777777" w:rsidTr="00795E57">
        <w:tc>
          <w:tcPr>
            <w:tcW w:w="2972" w:type="dxa"/>
          </w:tcPr>
          <w:p w14:paraId="724464C1" w14:textId="37D462EB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Imię</w:t>
            </w:r>
          </w:p>
        </w:tc>
        <w:tc>
          <w:tcPr>
            <w:tcW w:w="6090" w:type="dxa"/>
          </w:tcPr>
          <w:p w14:paraId="44DA3899" w14:textId="0B51939B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95E57" w:rsidRPr="0075109F" w14:paraId="464CD7D3" w14:textId="77777777" w:rsidTr="00795E57">
        <w:tc>
          <w:tcPr>
            <w:tcW w:w="2972" w:type="dxa"/>
          </w:tcPr>
          <w:p w14:paraId="39C73EBC" w14:textId="30DB205F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Nazwisko</w:t>
            </w:r>
          </w:p>
        </w:tc>
        <w:tc>
          <w:tcPr>
            <w:tcW w:w="6090" w:type="dxa"/>
          </w:tcPr>
          <w:p w14:paraId="2BBE804D" w14:textId="18C8145D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95E57" w:rsidRPr="0075109F" w14:paraId="3C660E38" w14:textId="77777777" w:rsidTr="00795E57">
        <w:tc>
          <w:tcPr>
            <w:tcW w:w="2972" w:type="dxa"/>
          </w:tcPr>
          <w:p w14:paraId="0D0088EE" w14:textId="2B97365F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Numer telefonu</w:t>
            </w:r>
          </w:p>
        </w:tc>
        <w:tc>
          <w:tcPr>
            <w:tcW w:w="6090" w:type="dxa"/>
          </w:tcPr>
          <w:p w14:paraId="6891CCAE" w14:textId="00953E39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95E57" w:rsidRPr="0075109F" w14:paraId="30862ED9" w14:textId="77777777" w:rsidTr="00795E57">
        <w:tc>
          <w:tcPr>
            <w:tcW w:w="2972" w:type="dxa"/>
          </w:tcPr>
          <w:p w14:paraId="323C6079" w14:textId="79B13E48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Adres e-mail</w:t>
            </w:r>
          </w:p>
        </w:tc>
        <w:tc>
          <w:tcPr>
            <w:tcW w:w="6090" w:type="dxa"/>
          </w:tcPr>
          <w:p w14:paraId="514DCB89" w14:textId="7D2165B2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43D43" w:rsidRPr="0075109F" w14:paraId="599FE84F" w14:textId="77777777" w:rsidTr="00795E57">
        <w:tc>
          <w:tcPr>
            <w:tcW w:w="2972" w:type="dxa"/>
          </w:tcPr>
          <w:p w14:paraId="21AD79BC" w14:textId="64ECBDAF" w:rsidR="00743D43" w:rsidRPr="009D795C" w:rsidRDefault="00743D43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Podmiot</w:t>
            </w:r>
          </w:p>
        </w:tc>
        <w:tc>
          <w:tcPr>
            <w:tcW w:w="6090" w:type="dxa"/>
          </w:tcPr>
          <w:p w14:paraId="1723F5F8" w14:textId="1C22B3D5" w:rsidR="00B63C13" w:rsidRPr="0075109F" w:rsidRDefault="00B63C13" w:rsidP="00324CA2">
            <w:pPr>
              <w:rPr>
                <w:rFonts w:cstheme="minorHAnsi"/>
              </w:rPr>
            </w:pPr>
          </w:p>
        </w:tc>
      </w:tr>
    </w:tbl>
    <w:p w14:paraId="28F66728" w14:textId="77777777" w:rsidR="00324CA2" w:rsidRPr="0075109F" w:rsidRDefault="00324CA2" w:rsidP="00324CA2">
      <w:pPr>
        <w:spacing w:after="0" w:line="240" w:lineRule="auto"/>
        <w:rPr>
          <w:rFonts w:cstheme="minorHAnsi"/>
        </w:rPr>
      </w:pPr>
    </w:p>
    <w:p w14:paraId="08569654" w14:textId="7A3C0F63" w:rsidR="00D1277C" w:rsidRDefault="00D1277C" w:rsidP="00D1277C">
      <w:pPr>
        <w:tabs>
          <w:tab w:val="center" w:pos="1560"/>
          <w:tab w:val="center" w:pos="7655"/>
        </w:tabs>
        <w:spacing w:after="0" w:line="240" w:lineRule="auto"/>
        <w:rPr>
          <w:rFonts w:cstheme="minorHAnsi"/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6"/>
        <w:gridCol w:w="3834"/>
        <w:gridCol w:w="2126"/>
        <w:gridCol w:w="2546"/>
      </w:tblGrid>
      <w:tr w:rsidR="00A43FF5" w:rsidRPr="000F35A4" w14:paraId="1BFCE1DB" w14:textId="77777777" w:rsidTr="00A43FF5">
        <w:tc>
          <w:tcPr>
            <w:tcW w:w="556" w:type="dxa"/>
          </w:tcPr>
          <w:p w14:paraId="6BABA7BE" w14:textId="6D8CE63D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0F35A4">
              <w:rPr>
                <w:rFonts w:cstheme="minorHAnsi"/>
                <w:b/>
                <w:bCs/>
              </w:rPr>
              <w:t>L.p.</w:t>
            </w:r>
          </w:p>
        </w:tc>
        <w:tc>
          <w:tcPr>
            <w:tcW w:w="3834" w:type="dxa"/>
          </w:tcPr>
          <w:p w14:paraId="334F20EE" w14:textId="5169B12A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0F35A4">
              <w:rPr>
                <w:rFonts w:cstheme="minorHAnsi"/>
                <w:b/>
                <w:bCs/>
              </w:rPr>
              <w:t>Temat szkolenia</w:t>
            </w:r>
          </w:p>
        </w:tc>
        <w:tc>
          <w:tcPr>
            <w:tcW w:w="2126" w:type="dxa"/>
          </w:tcPr>
          <w:p w14:paraId="7DAF1C81" w14:textId="5EBE6D99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0F35A4">
              <w:rPr>
                <w:rFonts w:cstheme="minorHAnsi"/>
                <w:b/>
                <w:bCs/>
              </w:rPr>
              <w:t>Termin szkolenia</w:t>
            </w:r>
          </w:p>
        </w:tc>
        <w:tc>
          <w:tcPr>
            <w:tcW w:w="2546" w:type="dxa"/>
          </w:tcPr>
          <w:p w14:paraId="41E57D18" w14:textId="4A7F8283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0F35A4">
              <w:rPr>
                <w:rFonts w:cstheme="minorHAnsi"/>
                <w:b/>
                <w:bCs/>
              </w:rPr>
              <w:t>Chcę wziąć udział *</w:t>
            </w:r>
          </w:p>
        </w:tc>
      </w:tr>
      <w:tr w:rsidR="00A43FF5" w:rsidRPr="000F35A4" w14:paraId="0AFA078C" w14:textId="0BF7C758" w:rsidTr="00A43FF5">
        <w:tc>
          <w:tcPr>
            <w:tcW w:w="556" w:type="dxa"/>
          </w:tcPr>
          <w:p w14:paraId="03218632" w14:textId="355322FD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1</w:t>
            </w:r>
            <w:r w:rsidRPr="000F35A4">
              <w:rPr>
                <w:rFonts w:cstheme="minorHAnsi"/>
              </w:rPr>
              <w:t>.</w:t>
            </w:r>
          </w:p>
        </w:tc>
        <w:tc>
          <w:tcPr>
            <w:tcW w:w="3834" w:type="dxa"/>
          </w:tcPr>
          <w:p w14:paraId="3825D201" w14:textId="44B080D6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Komunikacja i techniki sprzedaży</w:t>
            </w:r>
          </w:p>
        </w:tc>
        <w:tc>
          <w:tcPr>
            <w:tcW w:w="2126" w:type="dxa"/>
          </w:tcPr>
          <w:p w14:paraId="4077FCF6" w14:textId="77777777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08.10.2022 (sobota)</w:t>
            </w:r>
          </w:p>
          <w:p w14:paraId="1DF63FCB" w14:textId="69900184" w:rsidR="000F35A4" w:rsidRPr="000F35A4" w:rsidRDefault="000F35A4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9:00 – 15:30</w:t>
            </w:r>
          </w:p>
        </w:tc>
        <w:tc>
          <w:tcPr>
            <w:tcW w:w="2546" w:type="dxa"/>
          </w:tcPr>
          <w:p w14:paraId="3BA73DF5" w14:textId="5B9B90C0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43FF5" w:rsidRPr="000F35A4" w14:paraId="6A0AFF8A" w14:textId="477408C1" w:rsidTr="00A43FF5">
        <w:tc>
          <w:tcPr>
            <w:tcW w:w="556" w:type="dxa"/>
          </w:tcPr>
          <w:p w14:paraId="3461253D" w14:textId="6117D40F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2.</w:t>
            </w:r>
          </w:p>
        </w:tc>
        <w:tc>
          <w:tcPr>
            <w:tcW w:w="3834" w:type="dxa"/>
          </w:tcPr>
          <w:p w14:paraId="0DDE65A3" w14:textId="531BAA9E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Strategia promocji przedsiębiorstwa, sprzedaży i pozyskiwania nowych i stałych klientów w mediach społecznościowych (social media dla biznesu, social media marketing, sprzedaż i storytelling w social mediach)</w:t>
            </w:r>
          </w:p>
        </w:tc>
        <w:tc>
          <w:tcPr>
            <w:tcW w:w="2126" w:type="dxa"/>
          </w:tcPr>
          <w:p w14:paraId="65FFB2ED" w14:textId="77777777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15.10.2022 (sobota)</w:t>
            </w:r>
          </w:p>
          <w:p w14:paraId="27EDD4D7" w14:textId="1D802DC7" w:rsidR="000F35A4" w:rsidRPr="000F35A4" w:rsidRDefault="000F35A4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9:00 – 15:30</w:t>
            </w:r>
          </w:p>
        </w:tc>
        <w:tc>
          <w:tcPr>
            <w:tcW w:w="2546" w:type="dxa"/>
          </w:tcPr>
          <w:p w14:paraId="49809CDE" w14:textId="77777777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43FF5" w:rsidRPr="000F35A4" w14:paraId="529A0BF0" w14:textId="660ED8CC" w:rsidTr="00A43FF5">
        <w:tc>
          <w:tcPr>
            <w:tcW w:w="556" w:type="dxa"/>
          </w:tcPr>
          <w:p w14:paraId="42FA3D41" w14:textId="3C7CAD90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3.</w:t>
            </w:r>
          </w:p>
        </w:tc>
        <w:tc>
          <w:tcPr>
            <w:tcW w:w="3834" w:type="dxa"/>
          </w:tcPr>
          <w:p w14:paraId="150CC494" w14:textId="678D9649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Rachunkowość fundacji, stowarzyszeń, KGW</w:t>
            </w:r>
          </w:p>
        </w:tc>
        <w:tc>
          <w:tcPr>
            <w:tcW w:w="2126" w:type="dxa"/>
          </w:tcPr>
          <w:p w14:paraId="25DE0CB4" w14:textId="18662A79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w trakcie ustaleń</w:t>
            </w:r>
          </w:p>
        </w:tc>
        <w:tc>
          <w:tcPr>
            <w:tcW w:w="2546" w:type="dxa"/>
          </w:tcPr>
          <w:p w14:paraId="629FF661" w14:textId="77777777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43FF5" w:rsidRPr="000F35A4" w14:paraId="742F1BCF" w14:textId="2DBBD323" w:rsidTr="00A43FF5">
        <w:tc>
          <w:tcPr>
            <w:tcW w:w="556" w:type="dxa"/>
          </w:tcPr>
          <w:p w14:paraId="7AC8D904" w14:textId="38F161E8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4.</w:t>
            </w:r>
          </w:p>
        </w:tc>
        <w:tc>
          <w:tcPr>
            <w:tcW w:w="3834" w:type="dxa"/>
          </w:tcPr>
          <w:p w14:paraId="063A5EB3" w14:textId="2305A5C9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Vademecum kadrowca w organizacji pozarządowej</w:t>
            </w:r>
          </w:p>
        </w:tc>
        <w:tc>
          <w:tcPr>
            <w:tcW w:w="2126" w:type="dxa"/>
          </w:tcPr>
          <w:p w14:paraId="084FB067" w14:textId="24612CF0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F35A4">
              <w:rPr>
                <w:rFonts w:cstheme="minorHAnsi"/>
              </w:rPr>
              <w:t>w trakcie ustaleń</w:t>
            </w:r>
          </w:p>
        </w:tc>
        <w:tc>
          <w:tcPr>
            <w:tcW w:w="2546" w:type="dxa"/>
          </w:tcPr>
          <w:p w14:paraId="199FAEC6" w14:textId="77777777" w:rsidR="00A43FF5" w:rsidRPr="000F35A4" w:rsidRDefault="00A43FF5" w:rsidP="00A43FF5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</w:tbl>
    <w:p w14:paraId="605C0076" w14:textId="6997B4F5" w:rsidR="00743D43" w:rsidRPr="00C97A1F" w:rsidRDefault="00743D43" w:rsidP="00743D43">
      <w:pPr>
        <w:spacing w:after="0" w:line="240" w:lineRule="auto"/>
        <w:jc w:val="both"/>
        <w:rPr>
          <w:rFonts w:cstheme="minorHAnsi"/>
          <w:b/>
          <w:bCs/>
          <w:i/>
          <w:iCs/>
        </w:rPr>
      </w:pPr>
      <w:r w:rsidRPr="00C97A1F">
        <w:rPr>
          <w:rFonts w:cstheme="minorHAnsi"/>
          <w:b/>
          <w:bCs/>
          <w:i/>
          <w:iCs/>
        </w:rPr>
        <w:t xml:space="preserve">* – </w:t>
      </w:r>
      <w:r w:rsidR="00C97A1F" w:rsidRPr="00C97A1F">
        <w:rPr>
          <w:rFonts w:cstheme="minorHAnsi"/>
          <w:b/>
          <w:bCs/>
          <w:i/>
          <w:iCs/>
        </w:rPr>
        <w:t xml:space="preserve">w przypadku zainteresowania udziałem w danym szkoleniu </w:t>
      </w:r>
      <w:r w:rsidRPr="00C97A1F">
        <w:rPr>
          <w:rFonts w:cstheme="minorHAnsi"/>
          <w:b/>
          <w:bCs/>
          <w:i/>
          <w:iCs/>
        </w:rPr>
        <w:t xml:space="preserve">proszę wpisać „X” w </w:t>
      </w:r>
      <w:r w:rsidR="00C97A1F" w:rsidRPr="00C97A1F">
        <w:rPr>
          <w:rFonts w:cstheme="minorHAnsi"/>
          <w:b/>
          <w:bCs/>
          <w:i/>
          <w:iCs/>
        </w:rPr>
        <w:t xml:space="preserve">odpowiednim wierszu w </w:t>
      </w:r>
      <w:r w:rsidRPr="00C97A1F">
        <w:rPr>
          <w:rFonts w:cstheme="minorHAnsi"/>
          <w:b/>
          <w:bCs/>
          <w:i/>
          <w:iCs/>
        </w:rPr>
        <w:t>rubryce</w:t>
      </w:r>
      <w:r w:rsidR="00C97A1F" w:rsidRPr="00C97A1F">
        <w:rPr>
          <w:rFonts w:cstheme="minorHAnsi"/>
          <w:b/>
          <w:bCs/>
          <w:i/>
          <w:iCs/>
        </w:rPr>
        <w:t xml:space="preserve"> „Chcę wziąć udział” </w:t>
      </w:r>
    </w:p>
    <w:p w14:paraId="2D971278" w14:textId="77777777" w:rsidR="00743D43" w:rsidRDefault="00743D43" w:rsidP="0075109F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</w:rPr>
      </w:pPr>
    </w:p>
    <w:p w14:paraId="7488823A" w14:textId="0E31913C" w:rsidR="00B63C13" w:rsidRDefault="00B63C13" w:rsidP="00B63C13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Miejsce realizacji szkoleń:</w:t>
      </w:r>
      <w:r w:rsidR="00A85194" w:rsidRPr="001F6A8B">
        <w:rPr>
          <w:rFonts w:cstheme="minorHAnsi"/>
        </w:rPr>
        <w:t xml:space="preserve"> </w:t>
      </w:r>
      <w:r w:rsidR="001F6A8B" w:rsidRPr="001F6A8B">
        <w:rPr>
          <w:rFonts w:cstheme="minorHAnsi"/>
        </w:rPr>
        <w:t>s</w:t>
      </w:r>
      <w:r w:rsidRPr="001F6A8B">
        <w:rPr>
          <w:rFonts w:cstheme="minorHAnsi"/>
        </w:rPr>
        <w:t>ala</w:t>
      </w:r>
      <w:r w:rsidRPr="00B63C13">
        <w:rPr>
          <w:rFonts w:cstheme="minorHAnsi"/>
        </w:rPr>
        <w:t xml:space="preserve"> </w:t>
      </w:r>
      <w:r w:rsidR="00E64F78">
        <w:rPr>
          <w:rFonts w:cstheme="minorHAnsi"/>
        </w:rPr>
        <w:t xml:space="preserve">nr 5 </w:t>
      </w:r>
      <w:r w:rsidRPr="00B63C13">
        <w:rPr>
          <w:rFonts w:cstheme="minorHAnsi"/>
        </w:rPr>
        <w:t>w budynku Koszalińskiej Agencji Rozwoju Regionalnego S.A.</w:t>
      </w:r>
      <w:r>
        <w:rPr>
          <w:rFonts w:cstheme="minorHAnsi"/>
        </w:rPr>
        <w:t xml:space="preserve">, przy ul. Przemysłowej 8, 75-216 Koszalin (poziom -1). </w:t>
      </w:r>
    </w:p>
    <w:p w14:paraId="1E9D55E2" w14:textId="77777777" w:rsidR="008E72B0" w:rsidRPr="00B63C13" w:rsidRDefault="008E72B0" w:rsidP="00B63C13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</w:p>
    <w:p w14:paraId="59921A01" w14:textId="77777777" w:rsidR="00A43FF5" w:rsidRDefault="00A43FF5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730C6E31" w14:textId="77777777" w:rsidR="00A43FF5" w:rsidRDefault="00A43FF5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06999ACE" w14:textId="77777777" w:rsidR="00A43FF5" w:rsidRDefault="00A43FF5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6F434772" w14:textId="77777777" w:rsidR="00A43FF5" w:rsidRDefault="00A43FF5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68886BF2" w14:textId="77777777" w:rsidR="00A43FF5" w:rsidRDefault="00A43FF5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66EE6F54" w14:textId="77777777" w:rsidR="00A43FF5" w:rsidRDefault="00A43FF5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5049D7B0" w14:textId="6431CCF2" w:rsidR="00D1277C" w:rsidRPr="00D1277C" w:rsidRDefault="00D1277C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D1277C">
        <w:rPr>
          <w:rFonts w:cstheme="minorHAnsi"/>
          <w:b/>
          <w:bCs/>
          <w:sz w:val="28"/>
          <w:szCs w:val="28"/>
        </w:rPr>
        <w:lastRenderedPageBreak/>
        <w:t>Klauzula informacyjna</w:t>
      </w:r>
    </w:p>
    <w:p w14:paraId="3FB51D90" w14:textId="77777777" w:rsidR="00D1277C" w:rsidRDefault="00D1277C" w:rsidP="00324CA2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</w:p>
    <w:p w14:paraId="7EFB2E69" w14:textId="4AA9C25A" w:rsidR="00032F61" w:rsidRDefault="00032F61" w:rsidP="00324CA2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  <w:r w:rsidRPr="00D1277C">
        <w:rPr>
          <w:rFonts w:cstheme="minorHAnsi"/>
        </w:rPr>
        <w:t>Szanowni Państwo!</w:t>
      </w:r>
    </w:p>
    <w:p w14:paraId="6D91DBD9" w14:textId="77777777" w:rsidR="0075109F" w:rsidRPr="00D1277C" w:rsidRDefault="0075109F" w:rsidP="00324CA2">
      <w:pPr>
        <w:tabs>
          <w:tab w:val="center" w:pos="1560"/>
          <w:tab w:val="center" w:pos="7655"/>
        </w:tabs>
        <w:spacing w:after="0" w:line="240" w:lineRule="auto"/>
        <w:rPr>
          <w:rFonts w:cstheme="minorHAnsi"/>
          <w:i/>
          <w:iCs/>
        </w:rPr>
      </w:pPr>
    </w:p>
    <w:p w14:paraId="2FC4708F" w14:textId="330A3EDD" w:rsidR="00032F61" w:rsidRDefault="00324CA2" w:rsidP="00324CA2">
      <w:pPr>
        <w:spacing w:after="0" w:line="240" w:lineRule="auto"/>
        <w:jc w:val="both"/>
        <w:rPr>
          <w:rFonts w:cstheme="minorHAnsi"/>
        </w:rPr>
      </w:pPr>
      <w:r w:rsidRPr="00D1277C">
        <w:rPr>
          <w:rFonts w:cstheme="minorHAnsi"/>
        </w:rPr>
        <w:tab/>
      </w:r>
      <w:r w:rsidR="00032F61" w:rsidRPr="00D1277C">
        <w:rPr>
          <w:rFonts w:cstheme="minorHAnsi"/>
        </w:rPr>
        <w:t>W związku z wejściem w życie w dniu 25 maja 2018 roku Rozporządzenia Parlamentu Europejskiego i Rady (UE) 2016/679 z dnia 27 kwietnia 2016 r. w sprawie ochrony osób fizycznych w związku z przetwarzaniem danych osobowych i w sprawie swobodnego przepływu takich danych oraz uchylenia dyrektywy 95/46/WE (określane jako „RODO”) informujemy o zasadach przetwarzania Państwa danych osobowych. W związku z zapisami art. 13 oraz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 z 2016 r., L 119, poz. 1) informujemy, że Administratorem Państwa danych osobowych jest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Koszalińska Agencja Rozwoju Regionalnego S.A. (KARR S.A.)</w:t>
      </w:r>
      <w:r w:rsidRPr="00D1277C">
        <w:rPr>
          <w:rFonts w:cstheme="minorHAnsi"/>
        </w:rPr>
        <w:t xml:space="preserve">, </w:t>
      </w:r>
      <w:r w:rsidR="00032F61" w:rsidRPr="00D1277C">
        <w:rPr>
          <w:rFonts w:cstheme="minorHAnsi"/>
        </w:rPr>
        <w:t>Przemysłowa 8, 75-216 Koszalin</w:t>
      </w:r>
      <w:r w:rsidRPr="00D1277C">
        <w:rPr>
          <w:rFonts w:cstheme="minorHAnsi"/>
        </w:rPr>
        <w:t xml:space="preserve">. </w:t>
      </w:r>
      <w:r w:rsidR="00032F61" w:rsidRPr="00D1277C">
        <w:rPr>
          <w:rFonts w:cstheme="minorHAnsi"/>
        </w:rPr>
        <w:t xml:space="preserve">Na mocy art. 37 ust. 1 lit. a) RODO Administrator (ADO) wyznaczył Inspektora Ochrony Danych (IOD), który w jego imieniu nadzoruje sferę przetwarzania danych osobowych. Z IOD można kontaktować się pod adresem mail </w:t>
      </w:r>
      <w:hyperlink r:id="rId7" w:history="1">
        <w:r w:rsidRPr="00D1277C">
          <w:rPr>
            <w:rStyle w:val="Hipercze"/>
            <w:rFonts w:cstheme="minorHAnsi"/>
          </w:rPr>
          <w:t>iod@karrsa.pl</w:t>
        </w:r>
      </w:hyperlink>
      <w:r w:rsidRPr="00D1277C">
        <w:rPr>
          <w:rFonts w:cstheme="minorHAnsi"/>
        </w:rPr>
        <w:t xml:space="preserve">. </w:t>
      </w:r>
      <w:r w:rsidR="00032F61" w:rsidRPr="00D1277C">
        <w:rPr>
          <w:rFonts w:cstheme="minorHAnsi"/>
        </w:rPr>
        <w:t>Państwa dane osobowe przetwarzane będą w celu realizacji obowiązków wynikających z przepisów prawa: Art. 6 ust 1 lit c) oraz art. 9 ust 2 lit b) oraz h) RODO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Administrator przetwarza Państwa dane osobowe w ściśle określonym, minimalnym zakresie niezbędnym do realizacji umowy między KARR S.A. a Państwem. W szczególnych sytuacjach Administrator może przekazać/powierzyć Państwa dane innym podmiotom. Podstawą przekazania/powierzenia danych są przepisy prawa (np. wymiar sprawiedliwości, administracja skarbowa, instytucje związane z obsługą szeroko pojętych funduszy unijnych, podmioty związane z obsługą sfery socjalnej – ZUS, PFRON) lub właściwie skonstruowane, zapewniające bezpieczeństwo danym osobowym, umowy powierzenia danych do przetwarzania (np. z podmiotami sektora teleinformatycznego i telekomunikacyjnego, przetwarzania danych).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Dane osobowe przetwarzane przez KARR S.A. przechowywane będą przez okres niezbędny do realizacji celu dla jakiego zostały zebrane oraz zgodnie z terminami archiwizacji określonymi przez ustawy kompetencyjne lub ustawę z dnia 14 czerwca 1960 r. Kodeks postępowania administracyjnego (Dz.U. z 2017 r., poz. 1257) i ustawę z dnia 14 lipca 1983 r. o narodowym zasobie archiwalnym i archiwach (Dz.U. z 2018 r., poz. 217), w tym Rozporządzenie Prezesa Rady Ministrów z dnia 18 stycznia 2011 r. w sprawie instrukcji kancelaryjnej, jednolitych rzeczowych wykazów akt oraz instrukcji w sprawie organizacji i zakresu działania archiwów zakładowych.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Każda osoba, z wyjątkami zastrzeżonymi przepisami prawa, ma możliwość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dostępu do danych osobowych jej dotyczących,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żądania ich sprostowania,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usunięcia lub ograniczenia przetwarzania,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wniesienia sprzeciwu wobec przetwarzania.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 xml:space="preserve">Z powyższych uprawnień można skorzystać w siedzibie Administratora, pisząc na adres ADO lub drogą elektroniczną kierując korespondencję na adres </w:t>
      </w:r>
      <w:hyperlink r:id="rId8" w:history="1">
        <w:r w:rsidRPr="00D1277C">
          <w:rPr>
            <w:rStyle w:val="Hipercze"/>
            <w:rFonts w:cstheme="minorHAnsi"/>
          </w:rPr>
          <w:t>karrsa@karrsa.pl</w:t>
        </w:r>
      </w:hyperlink>
      <w:r w:rsidR="00032F61" w:rsidRPr="00D1277C">
        <w:rPr>
          <w:rFonts w:cstheme="minorHAnsi"/>
        </w:rPr>
        <w:t>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 xml:space="preserve">Osoba której dane przetwarzane są na podstawie zgody wyrażonej przez tę </w:t>
      </w:r>
      <w:r w:rsidR="00032F61" w:rsidRPr="00D1277C">
        <w:rPr>
          <w:rFonts w:cstheme="minorHAnsi"/>
        </w:rPr>
        <w:lastRenderedPageBreak/>
        <w:t>osobę ma prawo do cofnięcia tej zgody w dowolnym momencie bez wpływu na zgodność z prawem przetwarzania, którego dokonano na podstawie zgody przed jej cofnięciem.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Przysługuje Państwu prawo wniesienia skargi do organu nadzorczego na niezgodne z RODO przetwarzanie Państwa danych osobowych przez KARR S.A. Organem właściwym dla ww. skargi jest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Urząd Ochrony Danych Osobowych</w:t>
      </w:r>
      <w:r w:rsidRPr="00D1277C">
        <w:rPr>
          <w:rFonts w:cstheme="minorHAnsi"/>
        </w:rPr>
        <w:t xml:space="preserve">, </w:t>
      </w:r>
      <w:r w:rsidR="00032F61" w:rsidRPr="00D1277C">
        <w:rPr>
          <w:rFonts w:cstheme="minorHAnsi"/>
        </w:rPr>
        <w:t>ul. Stawki 2</w:t>
      </w:r>
      <w:r w:rsidRPr="00D1277C">
        <w:rPr>
          <w:rFonts w:cstheme="minorHAnsi"/>
        </w:rPr>
        <w:t xml:space="preserve">, </w:t>
      </w:r>
      <w:r w:rsidR="00032F61" w:rsidRPr="00D1277C">
        <w:rPr>
          <w:rFonts w:cstheme="minorHAnsi"/>
        </w:rPr>
        <w:t>00-193 Warszawa</w:t>
      </w:r>
      <w:r w:rsidRPr="00D1277C">
        <w:rPr>
          <w:rFonts w:cstheme="minorHAnsi"/>
        </w:rPr>
        <w:t xml:space="preserve">. </w:t>
      </w:r>
      <w:r w:rsidR="00032F61" w:rsidRPr="00D1277C">
        <w:rPr>
          <w:rFonts w:cstheme="minorHAnsi"/>
        </w:rPr>
        <w:t>W zależności od sfery, w której przetwarzane są dane osobowe w Koszalińskiej Agencji Rozwoju Regionalnego S.A., podanie danych osobowych jest wymogiem ustawowym, dobrowolnym lub umownym. W szczególnych przypadkach ich podanie jest warunkiem zawarcia umowy. O szczegółach podstawy gromadzenia danych osobowych i ewentualnym obowiązku lub dobrowolności ich podania oraz potencjalnych konsekwencjach niepodania danych, informowani Państwo będziecie przez odpowiednie komórki Administratora.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Państwa dane nie będą przetwarzane w sposób zautomatyzowany w tym również w formie profilowania</w:t>
      </w:r>
      <w:r w:rsidRPr="00D1277C">
        <w:rPr>
          <w:rFonts w:cstheme="minorHAnsi"/>
        </w:rPr>
        <w:t>.</w:t>
      </w:r>
    </w:p>
    <w:p w14:paraId="2B1A798E" w14:textId="31B60B30" w:rsidR="00D1277C" w:rsidRDefault="00D1277C" w:rsidP="00324CA2">
      <w:pPr>
        <w:spacing w:after="0" w:line="240" w:lineRule="auto"/>
        <w:jc w:val="both"/>
        <w:rPr>
          <w:rFonts w:cstheme="minorHAnsi"/>
        </w:rPr>
      </w:pPr>
    </w:p>
    <w:p w14:paraId="2FD7F8AB" w14:textId="77777777" w:rsidR="00D1277C" w:rsidRPr="00D1277C" w:rsidRDefault="00D1277C" w:rsidP="00324CA2">
      <w:pPr>
        <w:spacing w:after="0" w:line="240" w:lineRule="auto"/>
        <w:jc w:val="both"/>
        <w:rPr>
          <w:rFonts w:cstheme="minorHAnsi"/>
        </w:rPr>
      </w:pPr>
    </w:p>
    <w:sectPr w:rsidR="00D1277C" w:rsidRPr="00D1277C" w:rsidSect="00324C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1134" w:footer="2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07920" w14:textId="77777777" w:rsidR="00776608" w:rsidRDefault="00776608" w:rsidP="009A0252">
      <w:pPr>
        <w:spacing w:after="0" w:line="240" w:lineRule="auto"/>
      </w:pPr>
      <w:r>
        <w:separator/>
      </w:r>
    </w:p>
  </w:endnote>
  <w:endnote w:type="continuationSeparator" w:id="0">
    <w:p w14:paraId="683DBE25" w14:textId="77777777" w:rsidR="00776608" w:rsidRDefault="00776608" w:rsidP="009A0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C2C2" w14:textId="480B3089" w:rsidR="00E53EE4" w:rsidRDefault="00045988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51C8EA" wp14:editId="26DD7AC5">
          <wp:simplePos x="0" y="0"/>
          <wp:positionH relativeFrom="page">
            <wp:posOffset>-48564</wp:posOffset>
          </wp:positionH>
          <wp:positionV relativeFrom="page">
            <wp:posOffset>8886825</wp:posOffset>
          </wp:positionV>
          <wp:extent cx="7609509" cy="1803400"/>
          <wp:effectExtent l="0" t="0" r="0" b="635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papier firmowy SZOWES UE OWES-y 12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509" cy="180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37108" w14:textId="77777777" w:rsidR="00776608" w:rsidRDefault="00776608" w:rsidP="009A0252">
      <w:pPr>
        <w:spacing w:after="0" w:line="240" w:lineRule="auto"/>
      </w:pPr>
      <w:r>
        <w:separator/>
      </w:r>
    </w:p>
  </w:footnote>
  <w:footnote w:type="continuationSeparator" w:id="0">
    <w:p w14:paraId="2F152BD3" w14:textId="77777777" w:rsidR="00776608" w:rsidRDefault="00776608" w:rsidP="009A0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1CB0" w14:textId="532509CF" w:rsidR="009A0252" w:rsidRDefault="003A4254">
    <w:pPr>
      <w:pStyle w:val="Nagwek"/>
    </w:pPr>
    <w:r>
      <w:rPr>
        <w:noProof/>
      </w:rPr>
      <w:pict w14:anchorId="4EF621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909094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 papier firmowy SZOWES UE OWES-y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7C55" w14:textId="2F9CBE78" w:rsidR="009A0252" w:rsidRDefault="00E53EE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F08F34" wp14:editId="543996B0">
          <wp:simplePos x="0" y="0"/>
          <wp:positionH relativeFrom="margin">
            <wp:posOffset>-755015</wp:posOffset>
          </wp:positionH>
          <wp:positionV relativeFrom="margin">
            <wp:posOffset>-816610</wp:posOffset>
          </wp:positionV>
          <wp:extent cx="2748915" cy="62484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 papier firmowy SZOWES UE OWES-y _szow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91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6F1D" w14:textId="687D0128" w:rsidR="009A0252" w:rsidRDefault="003A4254">
    <w:pPr>
      <w:pStyle w:val="Nagwek"/>
    </w:pPr>
    <w:r>
      <w:rPr>
        <w:noProof/>
      </w:rPr>
      <w:pict w14:anchorId="1EA24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909093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 papier firmowy SZOWES UE OWES-y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2CBD"/>
    <w:multiLevelType w:val="hybridMultilevel"/>
    <w:tmpl w:val="64A6A9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3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</w:abstractNum>
  <w:abstractNum w:abstractNumId="1" w15:restartNumberingAfterBreak="0">
    <w:nsid w:val="414960A7"/>
    <w:multiLevelType w:val="hybridMultilevel"/>
    <w:tmpl w:val="7F8A470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82162750">
    <w:abstractNumId w:val="0"/>
  </w:num>
  <w:num w:numId="2" w16cid:durableId="1672830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6B"/>
    <w:rsid w:val="00001ABE"/>
    <w:rsid w:val="00032F61"/>
    <w:rsid w:val="00045988"/>
    <w:rsid w:val="000546CB"/>
    <w:rsid w:val="0009742B"/>
    <w:rsid w:val="000F35A4"/>
    <w:rsid w:val="00140A6E"/>
    <w:rsid w:val="0014277E"/>
    <w:rsid w:val="001D5246"/>
    <w:rsid w:val="001F19D5"/>
    <w:rsid w:val="001F6A8B"/>
    <w:rsid w:val="002A3027"/>
    <w:rsid w:val="002E3442"/>
    <w:rsid w:val="002E486B"/>
    <w:rsid w:val="0032289D"/>
    <w:rsid w:val="00324CA2"/>
    <w:rsid w:val="003A4254"/>
    <w:rsid w:val="00483729"/>
    <w:rsid w:val="004B12D7"/>
    <w:rsid w:val="00521FB6"/>
    <w:rsid w:val="005950D7"/>
    <w:rsid w:val="005A2653"/>
    <w:rsid w:val="005C3DFA"/>
    <w:rsid w:val="005F2B82"/>
    <w:rsid w:val="00712C9A"/>
    <w:rsid w:val="00743D43"/>
    <w:rsid w:val="0075109F"/>
    <w:rsid w:val="00776608"/>
    <w:rsid w:val="00795E57"/>
    <w:rsid w:val="008B42B8"/>
    <w:rsid w:val="008E72B0"/>
    <w:rsid w:val="009574D2"/>
    <w:rsid w:val="00982626"/>
    <w:rsid w:val="009A0252"/>
    <w:rsid w:val="009D795C"/>
    <w:rsid w:val="00A053C4"/>
    <w:rsid w:val="00A26774"/>
    <w:rsid w:val="00A43FF5"/>
    <w:rsid w:val="00A85194"/>
    <w:rsid w:val="00AF077B"/>
    <w:rsid w:val="00B05411"/>
    <w:rsid w:val="00B63C13"/>
    <w:rsid w:val="00C75E74"/>
    <w:rsid w:val="00C97A1F"/>
    <w:rsid w:val="00CA382B"/>
    <w:rsid w:val="00D1277C"/>
    <w:rsid w:val="00D32121"/>
    <w:rsid w:val="00E20717"/>
    <w:rsid w:val="00E517E5"/>
    <w:rsid w:val="00E53EE4"/>
    <w:rsid w:val="00E64F78"/>
    <w:rsid w:val="00EF4500"/>
    <w:rsid w:val="00F46D87"/>
    <w:rsid w:val="00FB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2A8E4"/>
  <w15:chartTrackingRefBased/>
  <w15:docId w15:val="{83F37854-7394-4062-AE18-C2BC968F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252"/>
  </w:style>
  <w:style w:type="paragraph" w:styleId="Stopka">
    <w:name w:val="footer"/>
    <w:basedOn w:val="Normalny"/>
    <w:link w:val="StopkaZnak"/>
    <w:uiPriority w:val="99"/>
    <w:unhideWhenUsed/>
    <w:rsid w:val="009A0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252"/>
  </w:style>
  <w:style w:type="paragraph" w:styleId="Tekstdymka">
    <w:name w:val="Balloon Text"/>
    <w:basedOn w:val="Normalny"/>
    <w:link w:val="TekstdymkaZnak"/>
    <w:uiPriority w:val="99"/>
    <w:semiHidden/>
    <w:unhideWhenUsed/>
    <w:rsid w:val="00E53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3EE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9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321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4C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4CA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3C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3C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3C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3C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3C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rsa@karrs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od@karrs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783</Words>
  <Characters>4701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Łukasz Banach</cp:lastModifiedBy>
  <cp:revision>43</cp:revision>
  <cp:lastPrinted>2022-02-02T09:24:00Z</cp:lastPrinted>
  <dcterms:created xsi:type="dcterms:W3CDTF">2019-06-19T12:58:00Z</dcterms:created>
  <dcterms:modified xsi:type="dcterms:W3CDTF">2022-09-26T11:52:00Z</dcterms:modified>
</cp:coreProperties>
</file>